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93901" w14:textId="77777777" w:rsidR="00E26B53" w:rsidRPr="00273F37" w:rsidRDefault="00E26B53">
      <w:pPr>
        <w:pStyle w:val="Tytu"/>
        <w:jc w:val="center"/>
        <w:rPr>
          <w:rFonts w:cs="Arial"/>
          <w:sz w:val="20"/>
        </w:rPr>
      </w:pPr>
    </w:p>
    <w:p w14:paraId="1FCCAAF0" w14:textId="77777777" w:rsidR="000A21CF" w:rsidRPr="00273F37" w:rsidRDefault="000A21CF" w:rsidP="000A21C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Arial" w:hAnsi="Arial" w:cs="Arial"/>
          <w:b/>
        </w:rPr>
      </w:pPr>
    </w:p>
    <w:p w14:paraId="09C68F49" w14:textId="6591A0CE" w:rsidR="00F612F4" w:rsidRPr="00273F37" w:rsidRDefault="00D5081B" w:rsidP="001356B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Arial" w:hAnsi="Arial" w:cs="Arial"/>
        </w:rPr>
      </w:pPr>
      <w:r w:rsidRPr="00273F37">
        <w:rPr>
          <w:rFonts w:ascii="Arial" w:hAnsi="Arial" w:cs="Arial"/>
          <w:b/>
        </w:rPr>
        <w:t xml:space="preserve">SPECYFIKACJE TECHNICZNE WYKONANIA I ODBIORU ROBÓT BUDOWLANYCH </w:t>
      </w:r>
    </w:p>
    <w:p w14:paraId="21738BAF" w14:textId="77777777" w:rsidR="00803765" w:rsidRPr="00273F37" w:rsidRDefault="00803765" w:rsidP="00803765">
      <w:pPr>
        <w:pStyle w:val="Tytu"/>
        <w:spacing w:before="0" w:after="0"/>
        <w:rPr>
          <w:rFonts w:cs="Arial"/>
          <w:sz w:val="20"/>
        </w:rPr>
      </w:pPr>
    </w:p>
    <w:p w14:paraId="68C279D6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07C8E89A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419017F7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4FF4252A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64428C34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68099FD3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544541EF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7FFF5752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01C5DB68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1E7EC694" w14:textId="77777777" w:rsidR="00F612F4" w:rsidRPr="00273F37" w:rsidRDefault="00F612F4" w:rsidP="00E26B53">
      <w:pPr>
        <w:pStyle w:val="Tytu"/>
        <w:spacing w:before="0" w:after="0"/>
        <w:jc w:val="center"/>
        <w:rPr>
          <w:rFonts w:cs="Arial"/>
          <w:sz w:val="20"/>
        </w:rPr>
      </w:pPr>
      <w:r w:rsidRPr="00273F37">
        <w:rPr>
          <w:rFonts w:cs="Arial"/>
          <w:sz w:val="20"/>
        </w:rPr>
        <w:t>D.08.03.01</w:t>
      </w:r>
      <w:r w:rsidR="00E26B53" w:rsidRPr="00273F37">
        <w:rPr>
          <w:rFonts w:cs="Arial"/>
          <w:sz w:val="20"/>
        </w:rPr>
        <w:t>.</w:t>
      </w:r>
    </w:p>
    <w:p w14:paraId="0094CC2D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67698B80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57198D55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0A4FE766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366CEEA6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0C0C31CC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4ADF0A45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6999C484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4B14F8C9" w14:textId="77777777" w:rsidR="00803765" w:rsidRPr="00273F37" w:rsidRDefault="00803765">
      <w:pPr>
        <w:pStyle w:val="Tytu"/>
        <w:jc w:val="center"/>
        <w:rPr>
          <w:rFonts w:cs="Arial"/>
          <w:sz w:val="20"/>
        </w:rPr>
      </w:pPr>
    </w:p>
    <w:p w14:paraId="7E990205" w14:textId="77777777" w:rsidR="00F612F4" w:rsidRPr="00273F37" w:rsidRDefault="003F1C5C">
      <w:pPr>
        <w:pStyle w:val="Tytu"/>
        <w:jc w:val="center"/>
        <w:rPr>
          <w:rFonts w:cs="Arial"/>
          <w:sz w:val="20"/>
        </w:rPr>
      </w:pPr>
      <w:r w:rsidRPr="00273F37">
        <w:rPr>
          <w:rFonts w:cs="Arial"/>
          <w:sz w:val="20"/>
        </w:rPr>
        <w:t xml:space="preserve">OBRZEŻA </w:t>
      </w:r>
      <w:r w:rsidR="00950E0D" w:rsidRPr="00273F37">
        <w:rPr>
          <w:rFonts w:cs="Arial"/>
          <w:sz w:val="20"/>
        </w:rPr>
        <w:t>BETONOWE</w:t>
      </w:r>
      <w:r w:rsidR="00F612F4" w:rsidRPr="00273F37">
        <w:rPr>
          <w:rFonts w:cs="Arial"/>
          <w:sz w:val="20"/>
        </w:rPr>
        <w:t xml:space="preserve">  </w:t>
      </w:r>
    </w:p>
    <w:p w14:paraId="4EEF7333" w14:textId="77777777" w:rsidR="00803765" w:rsidRPr="00273F37" w:rsidRDefault="00803765" w:rsidP="00F91796">
      <w:pPr>
        <w:rPr>
          <w:rFonts w:ascii="Arial" w:hAnsi="Arial" w:cs="Arial"/>
        </w:rPr>
        <w:sectPr w:rsidR="00803765" w:rsidRPr="00273F37" w:rsidSect="00F24AD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134" w:bottom="1418" w:left="1418" w:header="851" w:footer="170" w:gutter="0"/>
          <w:pgNumType w:start="1"/>
          <w:cols w:space="708"/>
          <w:docGrid w:linePitch="272"/>
        </w:sectPr>
      </w:pPr>
    </w:p>
    <w:p w14:paraId="53234F42" w14:textId="77777777" w:rsidR="00D529CF" w:rsidRPr="00273F37" w:rsidRDefault="00D529CF" w:rsidP="00D529CF">
      <w:pPr>
        <w:tabs>
          <w:tab w:val="center" w:pos="4703"/>
        </w:tabs>
        <w:spacing w:line="260" w:lineRule="atLeast"/>
        <w:rPr>
          <w:rFonts w:ascii="Arial" w:hAnsi="Arial" w:cs="Arial"/>
          <w:b/>
          <w:spacing w:val="-3"/>
        </w:rPr>
      </w:pPr>
    </w:p>
    <w:p w14:paraId="0CA467C1" w14:textId="77777777" w:rsidR="00D529CF" w:rsidRPr="00273F37" w:rsidRDefault="00D529CF" w:rsidP="00D529CF">
      <w:pPr>
        <w:tabs>
          <w:tab w:val="center" w:pos="4703"/>
        </w:tabs>
        <w:spacing w:line="260" w:lineRule="atLeast"/>
        <w:rPr>
          <w:rFonts w:ascii="Arial" w:hAnsi="Arial" w:cs="Arial"/>
          <w:b/>
          <w:spacing w:val="-3"/>
        </w:rPr>
      </w:pPr>
      <w:r w:rsidRPr="00273F37">
        <w:rPr>
          <w:rFonts w:ascii="Arial" w:hAnsi="Arial" w:cs="Arial"/>
          <w:b/>
          <w:spacing w:val="-3"/>
        </w:rPr>
        <w:t>SPIS TREŚCI</w:t>
      </w:r>
    </w:p>
    <w:p w14:paraId="1A2D0340" w14:textId="77777777" w:rsidR="00D529CF" w:rsidRPr="00273F37" w:rsidRDefault="00D529CF" w:rsidP="00D529CF">
      <w:pPr>
        <w:tabs>
          <w:tab w:val="center" w:pos="4703"/>
        </w:tabs>
        <w:spacing w:line="260" w:lineRule="atLeast"/>
        <w:rPr>
          <w:rFonts w:ascii="Arial" w:hAnsi="Arial" w:cs="Arial"/>
          <w:spacing w:val="-3"/>
        </w:rPr>
      </w:pPr>
    </w:p>
    <w:p w14:paraId="4BE26133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WSTĘP</w:t>
      </w:r>
    </w:p>
    <w:p w14:paraId="46B7CF26" w14:textId="47508DB5" w:rsidR="00D529CF" w:rsidRPr="00273F37" w:rsidRDefault="00D529CF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Przedmiot </w:t>
      </w:r>
      <w:r w:rsidR="00D5081B" w:rsidRPr="00273F37">
        <w:rPr>
          <w:rFonts w:ascii="Arial" w:hAnsi="Arial" w:cs="Arial"/>
        </w:rPr>
        <w:t>STWIORB</w:t>
      </w:r>
    </w:p>
    <w:p w14:paraId="1492B4AE" w14:textId="77777777" w:rsidR="00D529CF" w:rsidRPr="00273F37" w:rsidRDefault="00D529CF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Określenia podstawowe</w:t>
      </w:r>
    </w:p>
    <w:p w14:paraId="5B2A42D0" w14:textId="77777777" w:rsidR="00D529CF" w:rsidRPr="00273F37" w:rsidRDefault="00D529CF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Ogólne wymagania dotyczące robót</w:t>
      </w:r>
    </w:p>
    <w:p w14:paraId="7F5209F6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291"/>
          <w:tab w:val="left" w:pos="435"/>
          <w:tab w:val="left" w:pos="723"/>
          <w:tab w:val="left" w:pos="867"/>
          <w:tab w:val="left" w:pos="1011"/>
          <w:tab w:val="left" w:pos="1155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</w:p>
    <w:p w14:paraId="095531DC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MATERIAŁY</w:t>
      </w:r>
    </w:p>
    <w:p w14:paraId="24667268" w14:textId="77777777" w:rsidR="00D529CF" w:rsidRPr="00273F37" w:rsidRDefault="00385E7A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Obrzeża betonowe</w:t>
      </w:r>
    </w:p>
    <w:p w14:paraId="093FBD14" w14:textId="77777777" w:rsidR="00D529CF" w:rsidRPr="00273F37" w:rsidRDefault="00385E7A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jc w:val="both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Kruszywo</w:t>
      </w:r>
    </w:p>
    <w:p w14:paraId="6D454BB4" w14:textId="77777777" w:rsidR="00D529CF" w:rsidRPr="00273F37" w:rsidRDefault="00385E7A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jc w:val="both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Cement</w:t>
      </w:r>
    </w:p>
    <w:p w14:paraId="16763560" w14:textId="77777777" w:rsidR="00D529CF" w:rsidRPr="00273F37" w:rsidRDefault="00385E7A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jc w:val="both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Woda</w:t>
      </w:r>
    </w:p>
    <w:p w14:paraId="4FEA5673" w14:textId="77777777" w:rsidR="00D529CF" w:rsidRPr="00273F37" w:rsidRDefault="00385E7A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jc w:val="both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Ława betonowa</w:t>
      </w:r>
    </w:p>
    <w:p w14:paraId="6C036AEB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</w:p>
    <w:p w14:paraId="5A299DD9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SPRZĘT</w:t>
      </w:r>
    </w:p>
    <w:p w14:paraId="09997E01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Arial" w:hAnsi="Arial" w:cs="Arial"/>
          <w:spacing w:val="-3"/>
        </w:rPr>
      </w:pPr>
    </w:p>
    <w:p w14:paraId="60839C9E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TRANSPORT</w:t>
      </w:r>
    </w:p>
    <w:p w14:paraId="341C3257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b/>
          <w:spacing w:val="-3"/>
        </w:rPr>
      </w:pPr>
    </w:p>
    <w:p w14:paraId="38C3FE62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WYKONANIE ROBÓT</w:t>
      </w:r>
    </w:p>
    <w:p w14:paraId="5202DA14" w14:textId="77777777" w:rsidR="00D529CF" w:rsidRPr="00273F37" w:rsidRDefault="00D529CF" w:rsidP="00D529CF">
      <w:pPr>
        <w:numPr>
          <w:ilvl w:val="1"/>
          <w:numId w:val="34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  <w:r w:rsidRPr="00273F37">
        <w:rPr>
          <w:rFonts w:ascii="Arial" w:hAnsi="Arial" w:cs="Arial"/>
          <w:spacing w:val="-3"/>
        </w:rPr>
        <w:t>Ogólne warunki wykonania robót</w:t>
      </w:r>
    </w:p>
    <w:p w14:paraId="5275215C" w14:textId="77777777" w:rsidR="00D529CF" w:rsidRPr="00273F37" w:rsidRDefault="00D529CF" w:rsidP="00D529CF">
      <w:pPr>
        <w:numPr>
          <w:ilvl w:val="1"/>
          <w:numId w:val="34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  <w:r w:rsidRPr="00273F37">
        <w:rPr>
          <w:rFonts w:ascii="Arial" w:hAnsi="Arial" w:cs="Arial"/>
          <w:spacing w:val="-3"/>
        </w:rPr>
        <w:t>Zakres wykonywanych robot</w:t>
      </w:r>
    </w:p>
    <w:p w14:paraId="728D9611" w14:textId="77777777" w:rsidR="00D529CF" w:rsidRPr="00273F37" w:rsidRDefault="00D529CF" w:rsidP="00385E7A">
      <w:pPr>
        <w:keepNext/>
        <w:numPr>
          <w:ilvl w:val="0"/>
          <w:numId w:val="34"/>
        </w:numPr>
        <w:tabs>
          <w:tab w:val="left" w:pos="-720"/>
        </w:tabs>
        <w:spacing w:before="240" w:line="260" w:lineRule="atLeast"/>
        <w:ind w:left="714" w:hanging="357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KONTROLA JAKOŚCI ROBÓT</w:t>
      </w:r>
    </w:p>
    <w:p w14:paraId="3CC30D9A" w14:textId="77777777" w:rsidR="00D529CF" w:rsidRPr="00273F37" w:rsidRDefault="00D529CF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Ogólne zasady kontroli jakości robót</w:t>
      </w:r>
    </w:p>
    <w:p w14:paraId="21ED9780" w14:textId="77777777" w:rsidR="00D529CF" w:rsidRPr="00273F37" w:rsidRDefault="00D529CF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Badania przed przystąpieniem do robót</w:t>
      </w:r>
    </w:p>
    <w:p w14:paraId="32D9D913" w14:textId="77777777" w:rsidR="00D529CF" w:rsidRPr="00273F37" w:rsidRDefault="00D529CF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Kontrole i badania  w trakcie wykonywania robót</w:t>
      </w:r>
    </w:p>
    <w:p w14:paraId="6A6983FE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</w:p>
    <w:p w14:paraId="6CF99C29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</w:p>
    <w:p w14:paraId="3EE8B885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OBMIAR ROBÓT</w:t>
      </w:r>
    </w:p>
    <w:p w14:paraId="00FBA840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b/>
          <w:spacing w:val="-3"/>
        </w:rPr>
      </w:pPr>
    </w:p>
    <w:p w14:paraId="5172623C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ODBIÓR ROBÓT</w:t>
      </w:r>
    </w:p>
    <w:p w14:paraId="2C2F8079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</w:p>
    <w:p w14:paraId="35607DBF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PODSTAWA PŁATNOŚCI</w:t>
      </w:r>
    </w:p>
    <w:p w14:paraId="51C4CF6B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b/>
          <w:spacing w:val="-3"/>
        </w:rPr>
      </w:pPr>
    </w:p>
    <w:p w14:paraId="06561D35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PRZEPISY ZWIĄZANE</w:t>
      </w:r>
    </w:p>
    <w:p w14:paraId="30AB2BDC" w14:textId="77777777" w:rsidR="00E26B53" w:rsidRPr="00273F37" w:rsidRDefault="00F612F4" w:rsidP="00E26B53">
      <w:pPr>
        <w:pStyle w:val="Nagwek2"/>
        <w:numPr>
          <w:ilvl w:val="12"/>
          <w:numId w:val="0"/>
        </w:numPr>
        <w:tabs>
          <w:tab w:val="left" w:pos="851"/>
          <w:tab w:val="left" w:leader="dot" w:pos="8789"/>
        </w:tabs>
        <w:spacing w:before="120"/>
        <w:ind w:left="1843" w:right="284" w:hanging="1843"/>
        <w:rPr>
          <w:rFonts w:cs="Arial"/>
          <w:sz w:val="20"/>
        </w:rPr>
      </w:pPr>
      <w:r w:rsidRPr="00273F37">
        <w:rPr>
          <w:rFonts w:cs="Arial"/>
          <w:sz w:val="20"/>
        </w:rPr>
        <w:br w:type="page"/>
      </w:r>
      <w:r w:rsidR="00E26B53" w:rsidRPr="00273F37">
        <w:rPr>
          <w:rFonts w:cs="Arial"/>
          <w:sz w:val="20"/>
        </w:rPr>
        <w:lastRenderedPageBreak/>
        <w:t>D.08.03.01.     OBRZEŻA BETONOWE</w:t>
      </w:r>
    </w:p>
    <w:p w14:paraId="31BE53D7" w14:textId="77777777" w:rsidR="00E26B53" w:rsidRPr="00273F37" w:rsidRDefault="00E26B53" w:rsidP="00F91796">
      <w:pPr>
        <w:rPr>
          <w:rFonts w:ascii="Arial" w:hAnsi="Arial" w:cs="Arial"/>
        </w:rPr>
      </w:pPr>
    </w:p>
    <w:p w14:paraId="6DA32C6E" w14:textId="77777777" w:rsidR="00F612F4" w:rsidRPr="00273F37" w:rsidRDefault="00F612F4" w:rsidP="00F91796">
      <w:pPr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 xml:space="preserve">1. </w:t>
      </w:r>
      <w:r w:rsidR="00E423FB" w:rsidRPr="00273F37">
        <w:rPr>
          <w:rFonts w:ascii="Arial" w:hAnsi="Arial" w:cs="Arial"/>
          <w:b/>
        </w:rPr>
        <w:t>WSTĘP</w:t>
      </w:r>
    </w:p>
    <w:p w14:paraId="27EC632F" w14:textId="77777777" w:rsidR="00F91796" w:rsidRPr="00273F37" w:rsidRDefault="00F91796" w:rsidP="00F91796">
      <w:pPr>
        <w:rPr>
          <w:rFonts w:ascii="Arial" w:hAnsi="Arial" w:cs="Arial"/>
          <w:b/>
        </w:rPr>
      </w:pPr>
    </w:p>
    <w:p w14:paraId="32A5D938" w14:textId="77777777" w:rsidR="00F91796" w:rsidRPr="00273F37" w:rsidRDefault="00F612F4" w:rsidP="00F91796">
      <w:pPr>
        <w:pStyle w:val="Nagwek2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 xml:space="preserve">Przedmiot </w:t>
      </w:r>
      <w:proofErr w:type="spellStart"/>
      <w:r w:rsidR="00960C4D" w:rsidRPr="00273F37">
        <w:rPr>
          <w:rFonts w:cs="Arial"/>
          <w:b w:val="0"/>
          <w:sz w:val="20"/>
        </w:rPr>
        <w:t>STWiORB</w:t>
      </w:r>
      <w:proofErr w:type="spellEnd"/>
    </w:p>
    <w:p w14:paraId="1F8AF656" w14:textId="05F1558D" w:rsidR="001D140B" w:rsidRPr="00273F37" w:rsidRDefault="00E26B53" w:rsidP="001D140B">
      <w:pPr>
        <w:rPr>
          <w:rFonts w:ascii="Arial" w:hAnsi="Arial" w:cs="Arial"/>
        </w:rPr>
      </w:pPr>
      <w:r w:rsidRPr="00273F37">
        <w:rPr>
          <w:rFonts w:ascii="Arial" w:hAnsi="Arial" w:cs="Arial"/>
        </w:rPr>
        <w:t>Przedmiotem</w:t>
      </w:r>
      <w:r w:rsidR="001A3D76" w:rsidRPr="00273F37">
        <w:rPr>
          <w:rFonts w:ascii="Arial" w:hAnsi="Arial" w:cs="Arial"/>
        </w:rPr>
        <w:t xml:space="preserve"> </w:t>
      </w:r>
      <w:r w:rsidRPr="00273F37">
        <w:rPr>
          <w:rFonts w:ascii="Arial" w:hAnsi="Arial" w:cs="Arial"/>
        </w:rPr>
        <w:t xml:space="preserve"> niniejszych Warunków Wykonania i Odbioru Robót Budowlanych są wytyczne do przygotowania przez Wykonawcę Specyfikacji Technicznych Wykonania i Odbioru Robót Budowlanych dla robót związanych z ustawieniem obrzeży betonowych w związku z tematem</w:t>
      </w:r>
      <w:r w:rsidR="00674840" w:rsidRPr="00273F37">
        <w:rPr>
          <w:rFonts w:ascii="Arial" w:hAnsi="Arial" w:cs="Arial"/>
        </w:rPr>
        <w:t xml:space="preserve">: </w:t>
      </w:r>
      <w:bookmarkStart w:id="0" w:name="_Hlk39231738"/>
      <w:r w:rsidR="00193EEF" w:rsidRPr="00273F37">
        <w:rPr>
          <w:rFonts w:ascii="Arial" w:hAnsi="Arial" w:cs="Arial"/>
          <w:spacing w:val="-3"/>
        </w:rPr>
        <w:t>„</w:t>
      </w:r>
      <w:bookmarkStart w:id="1" w:name="_Hlk205552607"/>
      <w:r w:rsidR="00193EEF" w:rsidRPr="00273F37">
        <w:rPr>
          <w:rFonts w:ascii="Arial" w:hAnsi="Arial" w:cs="Arial"/>
          <w:spacing w:val="-3"/>
        </w:rPr>
        <w:t>Przebudowa drogi krajowej nr 59 od km 51+173do km 51+215</w:t>
      </w:r>
      <w:bookmarkEnd w:id="1"/>
      <w:r w:rsidR="00193EEF" w:rsidRPr="00273F37">
        <w:rPr>
          <w:rFonts w:ascii="Arial" w:hAnsi="Arial" w:cs="Arial"/>
          <w:spacing w:val="-3"/>
        </w:rPr>
        <w:t>”.</w:t>
      </w:r>
      <w:bookmarkEnd w:id="0"/>
    </w:p>
    <w:p w14:paraId="3119158A" w14:textId="77777777" w:rsidR="00402467" w:rsidRPr="00273F37" w:rsidRDefault="00402467" w:rsidP="00674840">
      <w:pPr>
        <w:pStyle w:val="Tekstpodstawowy"/>
        <w:spacing w:after="0"/>
        <w:jc w:val="both"/>
        <w:rPr>
          <w:rFonts w:ascii="Arial" w:hAnsi="Arial" w:cs="Arial"/>
          <w:b/>
        </w:rPr>
      </w:pPr>
    </w:p>
    <w:p w14:paraId="2A5C0FDF" w14:textId="77777777" w:rsidR="00F612F4" w:rsidRPr="00273F37" w:rsidRDefault="00F612F4" w:rsidP="00F91796">
      <w:pPr>
        <w:pStyle w:val="Nagwek2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Określenia podstawowe</w:t>
      </w:r>
    </w:p>
    <w:p w14:paraId="28D9B574" w14:textId="77777777" w:rsidR="00F612F4" w:rsidRPr="00273F37" w:rsidRDefault="00F612F4" w:rsidP="00F91796">
      <w:pPr>
        <w:rPr>
          <w:rFonts w:ascii="Arial" w:hAnsi="Arial" w:cs="Arial"/>
        </w:rPr>
      </w:pPr>
    </w:p>
    <w:p w14:paraId="4312FC01" w14:textId="77777777" w:rsidR="00F612F4" w:rsidRPr="00273F37" w:rsidRDefault="00F612F4" w:rsidP="00494184">
      <w:pPr>
        <w:pStyle w:val="Nagwek3"/>
        <w:tabs>
          <w:tab w:val="left" w:pos="1843"/>
        </w:tabs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Obrzeża betonowe są to betonowe elementy prefabrykowane oddzielające chodnik od pobocza lub pasa gruntowego.</w:t>
      </w:r>
    </w:p>
    <w:p w14:paraId="4A5A9C89" w14:textId="77777777" w:rsidR="00F612F4" w:rsidRPr="00273F37" w:rsidRDefault="00F612F4" w:rsidP="00F91796">
      <w:pPr>
        <w:rPr>
          <w:rFonts w:ascii="Arial" w:hAnsi="Arial" w:cs="Arial"/>
        </w:rPr>
      </w:pPr>
    </w:p>
    <w:p w14:paraId="11341C5F" w14:textId="77777777" w:rsidR="00F612F4" w:rsidRPr="00273F37" w:rsidRDefault="00F612F4" w:rsidP="00F91796">
      <w:pPr>
        <w:pStyle w:val="Nagwek3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 xml:space="preserve">Pozostałe określenia podane w niniejszej </w:t>
      </w:r>
      <w:proofErr w:type="spellStart"/>
      <w:r w:rsidR="00960C4D" w:rsidRPr="00273F37">
        <w:rPr>
          <w:rFonts w:cs="Arial"/>
          <w:sz w:val="20"/>
        </w:rPr>
        <w:t>STWiORB</w:t>
      </w:r>
      <w:proofErr w:type="spellEnd"/>
      <w:r w:rsidRPr="00273F37">
        <w:rPr>
          <w:rFonts w:cs="Arial"/>
          <w:sz w:val="20"/>
        </w:rPr>
        <w:t xml:space="preserve"> są zgodne z odpowiednimi</w:t>
      </w:r>
      <w:r w:rsidR="00B715B7" w:rsidRPr="00273F37">
        <w:rPr>
          <w:rFonts w:cs="Arial"/>
          <w:sz w:val="20"/>
        </w:rPr>
        <w:t xml:space="preserve"> polskimi</w:t>
      </w:r>
      <w:r w:rsidRPr="00273F37">
        <w:rPr>
          <w:rFonts w:cs="Arial"/>
          <w:sz w:val="20"/>
        </w:rPr>
        <w:t xml:space="preserve"> normami oraz </w:t>
      </w:r>
      <w:proofErr w:type="spellStart"/>
      <w:r w:rsidR="00960C4D" w:rsidRPr="00273F37">
        <w:rPr>
          <w:rFonts w:cs="Arial"/>
          <w:sz w:val="20"/>
        </w:rPr>
        <w:t>STWiORB</w:t>
      </w:r>
      <w:proofErr w:type="spellEnd"/>
      <w:r w:rsidRPr="00273F37">
        <w:rPr>
          <w:rFonts w:cs="Arial"/>
          <w:sz w:val="20"/>
        </w:rPr>
        <w:t xml:space="preserve"> </w:t>
      </w:r>
      <w:r w:rsidR="00FE4803" w:rsidRPr="00273F37">
        <w:rPr>
          <w:rFonts w:cs="Arial"/>
          <w:sz w:val="20"/>
        </w:rPr>
        <w:t xml:space="preserve">D-M.00.00.00 </w:t>
      </w:r>
      <w:r w:rsidRPr="00273F37">
        <w:rPr>
          <w:rFonts w:cs="Arial"/>
          <w:sz w:val="20"/>
        </w:rPr>
        <w:t>„Wymagania ogólne”.</w:t>
      </w:r>
    </w:p>
    <w:p w14:paraId="173131DF" w14:textId="77777777" w:rsidR="00F612F4" w:rsidRPr="00273F37" w:rsidRDefault="00F612F4" w:rsidP="00F91796">
      <w:pPr>
        <w:jc w:val="both"/>
        <w:rPr>
          <w:rFonts w:ascii="Arial" w:hAnsi="Arial" w:cs="Arial"/>
        </w:rPr>
      </w:pPr>
    </w:p>
    <w:p w14:paraId="5552E4D1" w14:textId="77777777" w:rsidR="00F612F4" w:rsidRPr="00273F37" w:rsidRDefault="00F612F4" w:rsidP="00F91796">
      <w:pPr>
        <w:pStyle w:val="Nagwek2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Ogólne wymagania dotyczące robót</w:t>
      </w:r>
    </w:p>
    <w:p w14:paraId="68211797" w14:textId="77777777" w:rsidR="00F612F4" w:rsidRPr="00273F37" w:rsidRDefault="00F612F4" w:rsidP="00C761A1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 xml:space="preserve">Wykonawca jest odpowiedzialny za jakość wykonania robót oraz za zgodność z Dokumentacją Projektową, </w:t>
      </w:r>
      <w:proofErr w:type="spellStart"/>
      <w:r w:rsidR="00960C4D" w:rsidRPr="00273F37">
        <w:rPr>
          <w:rFonts w:ascii="Arial" w:hAnsi="Arial" w:cs="Arial"/>
          <w:sz w:val="20"/>
        </w:rPr>
        <w:t>STWiORB</w:t>
      </w:r>
      <w:proofErr w:type="spellEnd"/>
      <w:r w:rsidRPr="00273F37">
        <w:rPr>
          <w:rFonts w:ascii="Arial" w:hAnsi="Arial" w:cs="Arial"/>
          <w:sz w:val="20"/>
        </w:rPr>
        <w:t xml:space="preserve"> i poleceniami </w:t>
      </w:r>
      <w:r w:rsidR="00C761A1" w:rsidRPr="00273F37">
        <w:rPr>
          <w:rFonts w:ascii="Arial" w:hAnsi="Arial" w:cs="Arial"/>
          <w:sz w:val="20"/>
        </w:rPr>
        <w:t>Inżyniera</w:t>
      </w:r>
      <w:r w:rsidRPr="00273F37">
        <w:rPr>
          <w:rFonts w:ascii="Arial" w:hAnsi="Arial" w:cs="Arial"/>
          <w:sz w:val="20"/>
        </w:rPr>
        <w:t xml:space="preserve">. Ogólne wymagania dotyczące robót podano w </w:t>
      </w:r>
      <w:proofErr w:type="spellStart"/>
      <w:r w:rsidR="00960C4D" w:rsidRPr="00273F37">
        <w:rPr>
          <w:rFonts w:ascii="Arial" w:hAnsi="Arial" w:cs="Arial"/>
          <w:sz w:val="20"/>
        </w:rPr>
        <w:t>STWiORB</w:t>
      </w:r>
      <w:proofErr w:type="spellEnd"/>
      <w:r w:rsidRPr="00273F37">
        <w:rPr>
          <w:rFonts w:ascii="Arial" w:hAnsi="Arial" w:cs="Arial"/>
          <w:sz w:val="20"/>
        </w:rPr>
        <w:t xml:space="preserve"> </w:t>
      </w:r>
      <w:r w:rsidR="00FE4803" w:rsidRPr="00273F37">
        <w:rPr>
          <w:rFonts w:ascii="Arial" w:hAnsi="Arial" w:cs="Arial"/>
          <w:sz w:val="20"/>
        </w:rPr>
        <w:t xml:space="preserve">D-M.00.00.00 </w:t>
      </w:r>
      <w:r w:rsidRPr="00273F37">
        <w:rPr>
          <w:rFonts w:ascii="Arial" w:hAnsi="Arial" w:cs="Arial"/>
          <w:sz w:val="20"/>
        </w:rPr>
        <w:t>„Wymagania ogólne”.</w:t>
      </w:r>
    </w:p>
    <w:p w14:paraId="5892EAC0" w14:textId="77777777" w:rsidR="00F91796" w:rsidRPr="00273F37" w:rsidRDefault="00F91796" w:rsidP="00F91796">
      <w:pPr>
        <w:pStyle w:val="Tekstpodstawowy2"/>
        <w:rPr>
          <w:rFonts w:ascii="Arial" w:hAnsi="Arial" w:cs="Arial"/>
          <w:sz w:val="20"/>
        </w:rPr>
      </w:pPr>
    </w:p>
    <w:p w14:paraId="17449B00" w14:textId="77777777" w:rsidR="00F612F4" w:rsidRPr="00273F37" w:rsidRDefault="00E423FB" w:rsidP="00F91796">
      <w:pPr>
        <w:pStyle w:val="Nagwek1"/>
        <w:spacing w:before="0" w:after="0"/>
        <w:rPr>
          <w:rFonts w:cs="Arial"/>
          <w:caps w:val="0"/>
          <w:sz w:val="20"/>
        </w:rPr>
      </w:pPr>
      <w:r w:rsidRPr="00273F37">
        <w:rPr>
          <w:rFonts w:cs="Arial"/>
          <w:caps w:val="0"/>
          <w:sz w:val="20"/>
        </w:rPr>
        <w:t>MATERIAŁY</w:t>
      </w:r>
    </w:p>
    <w:p w14:paraId="3DFAFAE9" w14:textId="77777777" w:rsidR="00F612F4" w:rsidRPr="00273F37" w:rsidRDefault="00463178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Wyrobami </w:t>
      </w:r>
      <w:r w:rsidR="001D5848" w:rsidRPr="00273F37">
        <w:rPr>
          <w:rFonts w:ascii="Arial" w:hAnsi="Arial" w:cs="Arial"/>
        </w:rPr>
        <w:t xml:space="preserve">i materiałami </w:t>
      </w:r>
      <w:r w:rsidR="00F612F4" w:rsidRPr="00273F37">
        <w:rPr>
          <w:rFonts w:ascii="Arial" w:hAnsi="Arial" w:cs="Arial"/>
        </w:rPr>
        <w:t xml:space="preserve">stosowanymi przy wykonaniu robót związanych z ustawieniem obrzeży betonowych na podsypce </w:t>
      </w:r>
      <w:r w:rsidR="00FE4803" w:rsidRPr="00273F37">
        <w:rPr>
          <w:rFonts w:ascii="Arial" w:hAnsi="Arial" w:cs="Arial"/>
        </w:rPr>
        <w:t>z kruszywa naturalnego</w:t>
      </w:r>
      <w:r w:rsidR="00F612F4" w:rsidRPr="00273F37">
        <w:rPr>
          <w:rFonts w:ascii="Arial" w:hAnsi="Arial" w:cs="Arial"/>
        </w:rPr>
        <w:t xml:space="preserve">, wg zasad niniejszej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="00F612F4" w:rsidRPr="00273F37">
        <w:rPr>
          <w:rFonts w:ascii="Arial" w:hAnsi="Arial" w:cs="Arial"/>
        </w:rPr>
        <w:t xml:space="preserve"> są:</w:t>
      </w:r>
    </w:p>
    <w:p w14:paraId="6078810D" w14:textId="77777777" w:rsidR="00F612F4" w:rsidRPr="00273F37" w:rsidRDefault="00F612F4" w:rsidP="00F91796">
      <w:pPr>
        <w:jc w:val="both"/>
        <w:rPr>
          <w:rFonts w:ascii="Arial" w:hAnsi="Arial" w:cs="Arial"/>
        </w:rPr>
      </w:pPr>
    </w:p>
    <w:p w14:paraId="09FBC9B6" w14:textId="77777777" w:rsidR="00F612F4" w:rsidRPr="00273F37" w:rsidRDefault="00F612F4" w:rsidP="00C30CDD">
      <w:pPr>
        <w:pStyle w:val="Tekstpodstawowy2"/>
        <w:rPr>
          <w:rFonts w:ascii="Arial" w:hAnsi="Arial" w:cs="Arial"/>
          <w:sz w:val="20"/>
        </w:rPr>
      </w:pPr>
      <w:r w:rsidRPr="00273F37">
        <w:rPr>
          <w:rFonts w:ascii="Arial" w:hAnsi="Arial" w:cs="Arial"/>
          <w:b/>
          <w:sz w:val="20"/>
        </w:rPr>
        <w:t>2.1. Obrzeża betonowe</w:t>
      </w:r>
      <w:r w:rsidRPr="00273F37">
        <w:rPr>
          <w:rFonts w:ascii="Arial" w:hAnsi="Arial" w:cs="Arial"/>
          <w:sz w:val="20"/>
        </w:rPr>
        <w:t xml:space="preserve"> - powinny odpowiadać wymaganiom </w:t>
      </w:r>
      <w:r w:rsidR="00463178" w:rsidRPr="00273F37">
        <w:rPr>
          <w:rFonts w:ascii="Arial" w:hAnsi="Arial" w:cs="Arial"/>
          <w:sz w:val="20"/>
        </w:rPr>
        <w:t>PN-EN 1340</w:t>
      </w:r>
      <w:r w:rsidR="00811091" w:rsidRPr="00273F37">
        <w:rPr>
          <w:rFonts w:ascii="Arial" w:hAnsi="Arial" w:cs="Arial"/>
          <w:sz w:val="20"/>
        </w:rPr>
        <w:t>.</w:t>
      </w:r>
      <w:r w:rsidR="00C30CDD" w:rsidRPr="00273F37">
        <w:rPr>
          <w:rFonts w:ascii="Arial" w:hAnsi="Arial" w:cs="Arial"/>
          <w:sz w:val="20"/>
        </w:rPr>
        <w:t xml:space="preserve"> </w:t>
      </w:r>
      <w:r w:rsidRPr="00273F37">
        <w:rPr>
          <w:rFonts w:ascii="Arial" w:hAnsi="Arial" w:cs="Arial"/>
          <w:sz w:val="20"/>
        </w:rPr>
        <w:t>Należy z</w:t>
      </w:r>
      <w:r w:rsidR="00352FC1" w:rsidRPr="00273F37">
        <w:rPr>
          <w:rFonts w:ascii="Arial" w:hAnsi="Arial" w:cs="Arial"/>
          <w:sz w:val="20"/>
        </w:rPr>
        <w:t>astosować obrzeże 8x30</w:t>
      </w:r>
      <w:r w:rsidRPr="00273F37">
        <w:rPr>
          <w:rFonts w:ascii="Arial" w:hAnsi="Arial" w:cs="Arial"/>
          <w:sz w:val="20"/>
        </w:rPr>
        <w:t xml:space="preserve"> cm.</w:t>
      </w:r>
    </w:p>
    <w:p w14:paraId="1B75F382" w14:textId="77777777" w:rsidR="0061492B" w:rsidRPr="00273F37" w:rsidRDefault="0061492B" w:rsidP="00CB6555">
      <w:pPr>
        <w:ind w:firstLine="993"/>
        <w:jc w:val="both"/>
        <w:rPr>
          <w:rFonts w:ascii="Arial" w:hAnsi="Arial" w:cs="Arial"/>
        </w:rPr>
      </w:pPr>
    </w:p>
    <w:p w14:paraId="170B7209" w14:textId="77777777" w:rsidR="002B618A" w:rsidRPr="00273F37" w:rsidRDefault="006A1E31" w:rsidP="00C761A1">
      <w:pPr>
        <w:spacing w:after="120"/>
        <w:jc w:val="both"/>
        <w:rPr>
          <w:rFonts w:ascii="Arial" w:hAnsi="Arial" w:cs="Arial"/>
        </w:rPr>
      </w:pPr>
      <w:r w:rsidRPr="00273F37">
        <w:rPr>
          <w:rFonts w:ascii="Arial" w:hAnsi="Arial" w:cs="Arial"/>
          <w:b/>
        </w:rPr>
        <w:t>Tablica 1</w:t>
      </w:r>
      <w:r w:rsidRPr="00273F37">
        <w:rPr>
          <w:rFonts w:ascii="Arial" w:hAnsi="Arial" w:cs="Arial"/>
        </w:rPr>
        <w:t xml:space="preserve"> </w:t>
      </w:r>
      <w:r w:rsidR="000F55C7" w:rsidRPr="00273F37">
        <w:rPr>
          <w:rFonts w:ascii="Arial" w:hAnsi="Arial" w:cs="Arial"/>
        </w:rPr>
        <w:t>Właściwości o</w:t>
      </w:r>
      <w:r w:rsidR="002B618A" w:rsidRPr="00273F37">
        <w:rPr>
          <w:rFonts w:ascii="Arial" w:hAnsi="Arial" w:cs="Arial"/>
        </w:rPr>
        <w:t>brzeż</w:t>
      </w:r>
      <w:r w:rsidR="000F55C7" w:rsidRPr="00273F37">
        <w:rPr>
          <w:rFonts w:ascii="Arial" w:hAnsi="Arial" w:cs="Arial"/>
        </w:rPr>
        <w:t>y</w:t>
      </w:r>
      <w:r w:rsidR="002B618A" w:rsidRPr="00273F37">
        <w:rPr>
          <w:rFonts w:ascii="Arial" w:hAnsi="Arial" w:cs="Arial"/>
        </w:rPr>
        <w:t xml:space="preserve"> wg PN-EN 1340: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7"/>
        <w:gridCol w:w="2693"/>
        <w:gridCol w:w="850"/>
        <w:gridCol w:w="143"/>
        <w:gridCol w:w="142"/>
        <w:gridCol w:w="2410"/>
        <w:gridCol w:w="2835"/>
      </w:tblGrid>
      <w:tr w:rsidR="00AA52CA" w:rsidRPr="00273F37" w14:paraId="762D4E3A" w14:textId="77777777" w:rsidTr="00AA52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227267" w14:textId="77777777" w:rsidR="00AA52CA" w:rsidRPr="00273F37" w:rsidRDefault="00AA52CA" w:rsidP="00AA52CA">
            <w:pPr>
              <w:spacing w:before="12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8B9690" w14:textId="77777777" w:rsidR="00AA52CA" w:rsidRPr="00273F37" w:rsidRDefault="00AA52CA" w:rsidP="00AA52CA">
            <w:pPr>
              <w:spacing w:before="12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Cecha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1BCE2F" w14:textId="77777777" w:rsidR="00AA52CA" w:rsidRPr="00273F37" w:rsidRDefault="00AA52CA" w:rsidP="00AA52C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Załącznik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C19992" w14:textId="77777777" w:rsidR="00AA52CA" w:rsidRPr="00273F37" w:rsidRDefault="00AA52CA" w:rsidP="00AA52CA">
            <w:pPr>
              <w:spacing w:before="12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Wymagania</w:t>
            </w:r>
          </w:p>
        </w:tc>
      </w:tr>
      <w:tr w:rsidR="00AA52CA" w:rsidRPr="00273F37" w14:paraId="255BAE89" w14:textId="77777777" w:rsidTr="00AA5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431EFF41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1</w:t>
            </w:r>
          </w:p>
        </w:tc>
        <w:tc>
          <w:tcPr>
            <w:tcW w:w="9073" w:type="dxa"/>
            <w:gridSpan w:val="6"/>
          </w:tcPr>
          <w:p w14:paraId="173347F1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Kształt i wymiary</w:t>
            </w:r>
          </w:p>
        </w:tc>
      </w:tr>
      <w:tr w:rsidR="00AA52CA" w:rsidRPr="00273F37" w14:paraId="515E84E4" w14:textId="77777777" w:rsidTr="004333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vAlign w:val="center"/>
          </w:tcPr>
          <w:p w14:paraId="49438A45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1.1</w:t>
            </w:r>
          </w:p>
        </w:tc>
        <w:tc>
          <w:tcPr>
            <w:tcW w:w="2693" w:type="dxa"/>
          </w:tcPr>
          <w:p w14:paraId="3F1C645D" w14:textId="77777777" w:rsidR="00AA52CA" w:rsidRPr="00273F37" w:rsidRDefault="00AA52CA" w:rsidP="00183C8F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Wartości dopuszczalnych od-</w:t>
            </w:r>
            <w:proofErr w:type="spellStart"/>
            <w:r w:rsidRPr="00273F37">
              <w:rPr>
                <w:rFonts w:ascii="Arial" w:hAnsi="Arial" w:cs="Arial"/>
              </w:rPr>
              <w:t>chyłek</w:t>
            </w:r>
            <w:proofErr w:type="spellEnd"/>
            <w:r w:rsidRPr="00273F37">
              <w:rPr>
                <w:rFonts w:ascii="Arial" w:hAnsi="Arial" w:cs="Arial"/>
              </w:rPr>
              <w:t xml:space="preserve"> od wymiarów </w:t>
            </w:r>
            <w:proofErr w:type="spellStart"/>
            <w:r w:rsidRPr="00273F37">
              <w:rPr>
                <w:rFonts w:ascii="Arial" w:hAnsi="Arial" w:cs="Arial"/>
              </w:rPr>
              <w:t>nomi-nalnych</w:t>
            </w:r>
            <w:proofErr w:type="spellEnd"/>
            <w:r w:rsidRPr="00273F37">
              <w:rPr>
                <w:rFonts w:ascii="Arial" w:hAnsi="Arial" w:cs="Arial"/>
              </w:rPr>
              <w:t>, z dokładnością do milimetra</w:t>
            </w:r>
          </w:p>
        </w:tc>
        <w:tc>
          <w:tcPr>
            <w:tcW w:w="993" w:type="dxa"/>
            <w:gridSpan w:val="2"/>
            <w:vAlign w:val="center"/>
          </w:tcPr>
          <w:p w14:paraId="3F4321D2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C</w:t>
            </w:r>
          </w:p>
        </w:tc>
        <w:tc>
          <w:tcPr>
            <w:tcW w:w="5387" w:type="dxa"/>
            <w:gridSpan w:val="3"/>
          </w:tcPr>
          <w:p w14:paraId="0D754D8F" w14:textId="77777777" w:rsidR="00AA52CA" w:rsidRPr="00273F37" w:rsidRDefault="004D189A" w:rsidP="00183C8F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Długość: ± 1%, </w:t>
            </w:r>
            <w:r w:rsidR="00984671" w:rsidRPr="00273F37">
              <w:rPr>
                <w:rFonts w:ascii="Arial" w:hAnsi="Arial" w:cs="Arial"/>
              </w:rPr>
              <w:t>nie mniej ni</w:t>
            </w:r>
            <w:r w:rsidR="00984671" w:rsidRPr="00273F37">
              <w:rPr>
                <w:rFonts w:ascii="Arial" w:eastAsia="Arial+3+1" w:hAnsi="Arial" w:cs="Arial"/>
              </w:rPr>
              <w:t xml:space="preserve">ż </w:t>
            </w:r>
            <w:r w:rsidR="00984671" w:rsidRPr="00273F37">
              <w:rPr>
                <w:rFonts w:ascii="Arial" w:hAnsi="Arial" w:cs="Arial"/>
              </w:rPr>
              <w:t>4 mm i nie wi</w:t>
            </w:r>
            <w:r w:rsidR="00984671" w:rsidRPr="00273F37">
              <w:rPr>
                <w:rFonts w:ascii="Arial" w:eastAsia="Arial+3+1" w:hAnsi="Arial" w:cs="Arial"/>
              </w:rPr>
              <w:t>ę</w:t>
            </w:r>
            <w:r w:rsidR="00984671" w:rsidRPr="00273F37">
              <w:rPr>
                <w:rFonts w:ascii="Arial" w:hAnsi="Arial" w:cs="Arial"/>
              </w:rPr>
              <w:t>cej ni</w:t>
            </w:r>
            <w:r w:rsidR="00984671" w:rsidRPr="00273F37">
              <w:rPr>
                <w:rFonts w:ascii="Arial" w:eastAsia="Arial+3+1" w:hAnsi="Arial" w:cs="Arial"/>
              </w:rPr>
              <w:t xml:space="preserve">ż </w:t>
            </w:r>
            <w:r w:rsidR="00984671" w:rsidRPr="00273F37">
              <w:rPr>
                <w:rFonts w:ascii="Arial" w:hAnsi="Arial" w:cs="Arial"/>
              </w:rPr>
              <w:t>10 mm.</w:t>
            </w:r>
          </w:p>
          <w:p w14:paraId="682D1960" w14:textId="77777777" w:rsidR="00AA52CA" w:rsidRPr="00273F37" w:rsidRDefault="00AA52CA" w:rsidP="00183C8F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Inne wymiary z wyjątkiem promienia:</w:t>
            </w:r>
          </w:p>
          <w:p w14:paraId="25335B15" w14:textId="77777777" w:rsidR="00AA52CA" w:rsidRPr="00273F37" w:rsidRDefault="004D189A" w:rsidP="00183C8F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- dla powierzchni: ± 3%, </w:t>
            </w:r>
            <w:r w:rsidR="00984671" w:rsidRPr="00273F37">
              <w:rPr>
                <w:rFonts w:ascii="Arial" w:hAnsi="Arial" w:cs="Arial"/>
              </w:rPr>
              <w:t>nie mniej ni</w:t>
            </w:r>
            <w:r w:rsidR="00984671" w:rsidRPr="00273F37">
              <w:rPr>
                <w:rFonts w:ascii="Arial" w:eastAsia="Arial+3+1" w:hAnsi="Arial" w:cs="Arial"/>
              </w:rPr>
              <w:t xml:space="preserve">ż </w:t>
            </w:r>
            <w:r w:rsidR="00984671" w:rsidRPr="00273F37">
              <w:rPr>
                <w:rFonts w:ascii="Arial" w:hAnsi="Arial" w:cs="Arial"/>
              </w:rPr>
              <w:t>3 mm i nie wi</w:t>
            </w:r>
            <w:r w:rsidR="00984671" w:rsidRPr="00273F37">
              <w:rPr>
                <w:rFonts w:ascii="Arial" w:eastAsia="Arial+3+1" w:hAnsi="Arial" w:cs="Arial"/>
              </w:rPr>
              <w:t>ę</w:t>
            </w:r>
            <w:r w:rsidR="00984671" w:rsidRPr="00273F37">
              <w:rPr>
                <w:rFonts w:ascii="Arial" w:hAnsi="Arial" w:cs="Arial"/>
              </w:rPr>
              <w:t>cej ni</w:t>
            </w:r>
            <w:r w:rsidR="00984671" w:rsidRPr="00273F37">
              <w:rPr>
                <w:rFonts w:ascii="Arial" w:eastAsia="Arial+3+1" w:hAnsi="Arial" w:cs="Arial"/>
              </w:rPr>
              <w:t xml:space="preserve">ż </w:t>
            </w:r>
            <w:r w:rsidR="00984671" w:rsidRPr="00273F37">
              <w:rPr>
                <w:rFonts w:ascii="Arial" w:hAnsi="Arial" w:cs="Arial"/>
              </w:rPr>
              <w:t>5 mm,</w:t>
            </w:r>
          </w:p>
          <w:p w14:paraId="3E39FAFD" w14:textId="77777777" w:rsidR="00AA52CA" w:rsidRPr="00273F37" w:rsidRDefault="00AA52CA" w:rsidP="00183C8F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-</w:t>
            </w:r>
            <w:r w:rsidR="004D189A" w:rsidRPr="00273F37">
              <w:rPr>
                <w:rFonts w:ascii="Arial" w:hAnsi="Arial" w:cs="Arial"/>
              </w:rPr>
              <w:t xml:space="preserve"> dla innych części: ± 5%,</w:t>
            </w:r>
            <w:r w:rsidRPr="00273F37">
              <w:rPr>
                <w:rFonts w:ascii="Arial" w:hAnsi="Arial" w:cs="Arial"/>
              </w:rPr>
              <w:t xml:space="preserve"> </w:t>
            </w:r>
            <w:r w:rsidR="00984671" w:rsidRPr="00273F37">
              <w:rPr>
                <w:rFonts w:ascii="Arial" w:hAnsi="Arial" w:cs="Arial"/>
              </w:rPr>
              <w:t>nie mniej ni</w:t>
            </w:r>
            <w:r w:rsidR="00984671" w:rsidRPr="00273F37">
              <w:rPr>
                <w:rFonts w:ascii="Arial" w:eastAsia="Arial+3+1" w:hAnsi="Arial" w:cs="Arial"/>
              </w:rPr>
              <w:t xml:space="preserve">ż </w:t>
            </w:r>
            <w:r w:rsidR="00984671" w:rsidRPr="00273F37">
              <w:rPr>
                <w:rFonts w:ascii="Arial" w:hAnsi="Arial" w:cs="Arial"/>
              </w:rPr>
              <w:t>3 mm i nie wi</w:t>
            </w:r>
            <w:r w:rsidR="00984671" w:rsidRPr="00273F37">
              <w:rPr>
                <w:rFonts w:ascii="Arial" w:eastAsia="Arial+3+1" w:hAnsi="Arial" w:cs="Arial"/>
              </w:rPr>
              <w:t>ę</w:t>
            </w:r>
            <w:r w:rsidR="00984671" w:rsidRPr="00273F37">
              <w:rPr>
                <w:rFonts w:ascii="Arial" w:hAnsi="Arial" w:cs="Arial"/>
              </w:rPr>
              <w:t>cej ni</w:t>
            </w:r>
            <w:r w:rsidR="00984671" w:rsidRPr="00273F37">
              <w:rPr>
                <w:rFonts w:ascii="Arial" w:eastAsia="Arial+3+1" w:hAnsi="Arial" w:cs="Arial"/>
              </w:rPr>
              <w:t xml:space="preserve">ż </w:t>
            </w:r>
            <w:r w:rsidR="00984671" w:rsidRPr="00273F37">
              <w:rPr>
                <w:rFonts w:ascii="Arial" w:hAnsi="Arial" w:cs="Arial"/>
              </w:rPr>
              <w:t>10 mm.</w:t>
            </w:r>
          </w:p>
        </w:tc>
      </w:tr>
      <w:tr w:rsidR="00AA52CA" w:rsidRPr="00273F37" w14:paraId="5B46562A" w14:textId="77777777" w:rsidTr="004333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vAlign w:val="center"/>
          </w:tcPr>
          <w:p w14:paraId="321CF585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1.2</w:t>
            </w:r>
          </w:p>
        </w:tc>
        <w:tc>
          <w:tcPr>
            <w:tcW w:w="2693" w:type="dxa"/>
          </w:tcPr>
          <w:p w14:paraId="1C03CF3A" w14:textId="77777777" w:rsidR="00AA52CA" w:rsidRPr="00273F37" w:rsidRDefault="00AA52CA" w:rsidP="00183C8F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Dopuszczalne odchyłki od płaskości i prostoliniowości, dla długości pomiarowej</w:t>
            </w:r>
          </w:p>
          <w:p w14:paraId="5931AABA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300 mm</w:t>
            </w:r>
          </w:p>
          <w:p w14:paraId="616F866C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400 mm</w:t>
            </w:r>
          </w:p>
          <w:p w14:paraId="0E84C9CF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500 mm</w:t>
            </w:r>
          </w:p>
          <w:p w14:paraId="173EC53F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800 mm</w:t>
            </w:r>
          </w:p>
        </w:tc>
        <w:tc>
          <w:tcPr>
            <w:tcW w:w="993" w:type="dxa"/>
            <w:gridSpan w:val="2"/>
            <w:vAlign w:val="center"/>
          </w:tcPr>
          <w:p w14:paraId="5E21BA75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C</w:t>
            </w:r>
          </w:p>
        </w:tc>
        <w:tc>
          <w:tcPr>
            <w:tcW w:w="5387" w:type="dxa"/>
            <w:gridSpan w:val="3"/>
          </w:tcPr>
          <w:p w14:paraId="4EFAF9AA" w14:textId="77777777" w:rsidR="00AA52CA" w:rsidRPr="00273F37" w:rsidRDefault="00AA52CA" w:rsidP="00183C8F">
            <w:pPr>
              <w:rPr>
                <w:rFonts w:ascii="Arial" w:hAnsi="Arial" w:cs="Arial"/>
              </w:rPr>
            </w:pPr>
          </w:p>
          <w:p w14:paraId="0D48BC76" w14:textId="77777777" w:rsidR="00AA52CA" w:rsidRPr="00273F37" w:rsidRDefault="00AA52CA" w:rsidP="00183C8F">
            <w:pPr>
              <w:rPr>
                <w:rFonts w:ascii="Arial" w:hAnsi="Arial" w:cs="Arial"/>
              </w:rPr>
            </w:pPr>
          </w:p>
          <w:p w14:paraId="3A72BC35" w14:textId="77777777" w:rsidR="00AA52CA" w:rsidRPr="00273F37" w:rsidRDefault="00AA52CA" w:rsidP="00183C8F">
            <w:pPr>
              <w:rPr>
                <w:rFonts w:ascii="Arial" w:hAnsi="Arial" w:cs="Arial"/>
              </w:rPr>
            </w:pPr>
          </w:p>
          <w:p w14:paraId="5EAAFFB7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± 1,5 mm</w:t>
            </w:r>
          </w:p>
          <w:p w14:paraId="6120EDBD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± 2,0 mm</w:t>
            </w:r>
          </w:p>
          <w:p w14:paraId="474D58D5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± 2,5 mm</w:t>
            </w:r>
          </w:p>
          <w:p w14:paraId="7D55AFCD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± 4,0 mm</w:t>
            </w:r>
          </w:p>
        </w:tc>
      </w:tr>
      <w:tr w:rsidR="002B618A" w:rsidRPr="00273F37" w14:paraId="41452442" w14:textId="77777777" w:rsidTr="00AA52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6B7D" w14:textId="77777777" w:rsidR="002B618A" w:rsidRPr="00273F37" w:rsidRDefault="00EF6AD0" w:rsidP="002B618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7946" w14:textId="77777777" w:rsidR="002B618A" w:rsidRPr="00273F37" w:rsidRDefault="002B618A" w:rsidP="002B618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Właściwości fizyczne i mechaniczne</w:t>
            </w:r>
          </w:p>
        </w:tc>
      </w:tr>
      <w:tr w:rsidR="002B618A" w:rsidRPr="00273F37" w14:paraId="05226CAA" w14:textId="77777777" w:rsidTr="004333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C9CD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  <w:r w:rsidR="002B618A" w:rsidRPr="00273F37">
              <w:rPr>
                <w:rFonts w:ascii="Arial" w:hAnsi="Arial" w:cs="Arial"/>
              </w:rPr>
              <w:t>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7E6F" w14:textId="77777777" w:rsidR="002B618A" w:rsidRPr="00273F37" w:rsidRDefault="002B618A" w:rsidP="00A6729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Odporność na zamrażanie/rozmrażanie z udziałem soli odladzających (wg klasy 3, </w:t>
            </w:r>
            <w:r w:rsidR="00A6729A" w:rsidRPr="00273F37">
              <w:rPr>
                <w:rFonts w:ascii="Arial" w:hAnsi="Arial" w:cs="Arial"/>
              </w:rPr>
              <w:t>znakowanie</w:t>
            </w:r>
            <w:r w:rsidRPr="00273F37">
              <w:rPr>
                <w:rFonts w:ascii="Arial" w:hAnsi="Arial" w:cs="Arial"/>
              </w:rPr>
              <w:t xml:space="preserve"> D)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54AB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D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1723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Ubytek masy po badaniu: wartość średnia ≤ 1,0 kg/m</w:t>
            </w:r>
            <w:r w:rsidRPr="00273F37">
              <w:rPr>
                <w:rFonts w:ascii="Arial" w:hAnsi="Arial" w:cs="Arial"/>
                <w:vertAlign w:val="superscript"/>
              </w:rPr>
              <w:t>2</w:t>
            </w:r>
            <w:r w:rsidRPr="00273F37">
              <w:rPr>
                <w:rFonts w:ascii="Arial" w:hAnsi="Arial" w:cs="Arial"/>
              </w:rPr>
              <w:t>, przy czym każdy pojedynczy wynik &lt; 1,5 kg/m</w:t>
            </w:r>
            <w:r w:rsidRPr="00273F37">
              <w:rPr>
                <w:rFonts w:ascii="Arial" w:hAnsi="Arial" w:cs="Arial"/>
                <w:vertAlign w:val="superscript"/>
              </w:rPr>
              <w:t>2</w:t>
            </w:r>
            <w:r w:rsidRPr="00273F37">
              <w:rPr>
                <w:rFonts w:ascii="Arial" w:hAnsi="Arial" w:cs="Arial"/>
              </w:rPr>
              <w:t xml:space="preserve"> </w:t>
            </w:r>
          </w:p>
        </w:tc>
      </w:tr>
      <w:tr w:rsidR="00851476" w:rsidRPr="00273F37" w14:paraId="57338B33" w14:textId="77777777" w:rsidTr="004333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6C29" w14:textId="77777777" w:rsidR="00851476" w:rsidRPr="00273F37" w:rsidRDefault="00EF6AD0" w:rsidP="00101E10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  <w:r w:rsidR="00851476" w:rsidRPr="00273F37">
              <w:rPr>
                <w:rFonts w:ascii="Arial" w:hAnsi="Arial" w:cs="Arial"/>
              </w:rPr>
              <w:t>.</w:t>
            </w:r>
            <w:r w:rsidR="00101E10" w:rsidRPr="00273F37">
              <w:rPr>
                <w:rFonts w:ascii="Arial" w:hAnsi="Arial" w:cs="Arial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0F6D" w14:textId="77777777" w:rsidR="00851476" w:rsidRPr="00273F37" w:rsidRDefault="00851476" w:rsidP="00851476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Wytrzymałość na zginanie (wg klasy 2 oznaczenia T normy) </w:t>
            </w:r>
          </w:p>
          <w:p w14:paraId="10BD9AB9" w14:textId="77777777" w:rsidR="0043334B" w:rsidRPr="00273F37" w:rsidRDefault="0043334B" w:rsidP="0043334B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lastRenderedPageBreak/>
              <w:t>- dopuszczalne określenie klasy na podstawie badania 4 szt. obrzeży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61AE" w14:textId="77777777" w:rsidR="00851476" w:rsidRPr="00273F37" w:rsidRDefault="00B64CCD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lastRenderedPageBreak/>
              <w:t>F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2C12" w14:textId="77777777" w:rsidR="0043334B" w:rsidRPr="00273F37" w:rsidRDefault="0043334B" w:rsidP="002B618A">
            <w:pPr>
              <w:rPr>
                <w:rFonts w:ascii="Arial" w:hAnsi="Arial" w:cs="Arial"/>
              </w:rPr>
            </w:pPr>
          </w:p>
          <w:p w14:paraId="1F64A2E8" w14:textId="77777777" w:rsidR="0043334B" w:rsidRPr="00273F37" w:rsidRDefault="0043334B" w:rsidP="002B618A">
            <w:pPr>
              <w:rPr>
                <w:rFonts w:ascii="Arial" w:hAnsi="Arial" w:cs="Arial"/>
              </w:rPr>
            </w:pPr>
          </w:p>
          <w:p w14:paraId="72CA5533" w14:textId="77777777" w:rsidR="00851476" w:rsidRPr="00273F37" w:rsidRDefault="0043334B" w:rsidP="0043334B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Każdy pojedynczy wynik                                                                                   nie mniejszy niż  5,0 MPa</w:t>
            </w:r>
          </w:p>
        </w:tc>
      </w:tr>
      <w:tr w:rsidR="002B618A" w:rsidRPr="00273F37" w14:paraId="5013FF14" w14:textId="77777777" w:rsidTr="004333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FF29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  <w:r w:rsidR="002B618A" w:rsidRPr="00273F37">
              <w:rPr>
                <w:rFonts w:ascii="Arial" w:hAnsi="Arial" w:cs="Arial"/>
              </w:rPr>
              <w:t>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CDB8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Trwałość   (ze względu na wytrzymałość)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CF34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F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E30C" w14:textId="77777777" w:rsidR="002B618A" w:rsidRPr="00273F37" w:rsidRDefault="00F96F5B" w:rsidP="000F55C7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Obrzeża</w:t>
            </w:r>
            <w:r w:rsidR="002B618A" w:rsidRPr="00273F37">
              <w:rPr>
                <w:rFonts w:ascii="Arial" w:hAnsi="Arial" w:cs="Arial"/>
              </w:rPr>
              <w:t xml:space="preserve"> mają zadawalającą trwałość (wytrzymałość) jeśli spełnione są wymagania pkt. </w:t>
            </w:r>
            <w:r w:rsidR="000F55C7" w:rsidRPr="00273F37">
              <w:rPr>
                <w:rFonts w:ascii="Arial" w:hAnsi="Arial" w:cs="Arial"/>
              </w:rPr>
              <w:t>1</w:t>
            </w:r>
            <w:r w:rsidR="002B618A" w:rsidRPr="00273F37">
              <w:rPr>
                <w:rFonts w:ascii="Arial" w:hAnsi="Arial" w:cs="Arial"/>
              </w:rPr>
              <w:t>.2 oraz istnieje normalna konserwacja</w:t>
            </w:r>
          </w:p>
        </w:tc>
      </w:tr>
      <w:tr w:rsidR="002B618A" w:rsidRPr="00273F37" w14:paraId="608160D4" w14:textId="77777777" w:rsidTr="004333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D7331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  <w:r w:rsidR="002B618A" w:rsidRPr="00273F37">
              <w:rPr>
                <w:rFonts w:ascii="Arial" w:hAnsi="Arial" w:cs="Arial"/>
              </w:rPr>
              <w:t>.4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8D8DF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Odporność na ścieranie (wg klasy 4 oznaczenia I normy)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4B415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G i H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7800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Pomiar wykonany na tarczy</w:t>
            </w:r>
          </w:p>
        </w:tc>
      </w:tr>
      <w:tr w:rsidR="002B618A" w:rsidRPr="00273F37" w14:paraId="024C675F" w14:textId="77777777" w:rsidTr="004333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C9422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BC481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E4EC5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C776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szerokiej ściernej,             wg zał. G normy – badanie podstawowe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E94A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proofErr w:type="spellStart"/>
            <w:r w:rsidRPr="00273F37">
              <w:rPr>
                <w:rFonts w:ascii="Arial" w:hAnsi="Arial" w:cs="Arial"/>
              </w:rPr>
              <w:t>Böhmego</w:t>
            </w:r>
            <w:proofErr w:type="spellEnd"/>
            <w:r w:rsidRPr="00273F37">
              <w:rPr>
                <w:rFonts w:ascii="Arial" w:hAnsi="Arial" w:cs="Arial"/>
              </w:rPr>
              <w:t>,</w:t>
            </w:r>
          </w:p>
          <w:p w14:paraId="1A427342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wg zał. H normy – badanie alternatywne</w:t>
            </w:r>
          </w:p>
        </w:tc>
      </w:tr>
      <w:tr w:rsidR="002B618A" w:rsidRPr="00273F37" w14:paraId="1F740235" w14:textId="77777777" w:rsidTr="0043334B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6A6C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92F2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12FF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AC9C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≤ 20 mm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ACB3" w14:textId="77777777" w:rsidR="002B618A" w:rsidRPr="00273F37" w:rsidRDefault="002B618A" w:rsidP="00943D9E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≤</w:t>
            </w:r>
            <w:r w:rsidR="00943D9E" w:rsidRPr="00273F37">
              <w:rPr>
                <w:rFonts w:ascii="Arial" w:hAnsi="Arial" w:cs="Arial"/>
              </w:rPr>
              <w:t>18</w:t>
            </w:r>
            <w:r w:rsidRPr="00273F37">
              <w:rPr>
                <w:rFonts w:ascii="Arial" w:hAnsi="Arial" w:cs="Arial"/>
              </w:rPr>
              <w:t> 000mm</w:t>
            </w:r>
            <w:r w:rsidRPr="00273F37">
              <w:rPr>
                <w:rFonts w:ascii="Arial" w:hAnsi="Arial" w:cs="Arial"/>
                <w:vertAlign w:val="superscript"/>
              </w:rPr>
              <w:t>3</w:t>
            </w:r>
            <w:r w:rsidRPr="00273F37">
              <w:rPr>
                <w:rFonts w:ascii="Arial" w:hAnsi="Arial" w:cs="Arial"/>
              </w:rPr>
              <w:t>/5000 mm</w:t>
            </w:r>
            <w:r w:rsidRPr="00273F37">
              <w:rPr>
                <w:rFonts w:ascii="Arial" w:hAnsi="Arial" w:cs="Arial"/>
                <w:vertAlign w:val="superscript"/>
              </w:rPr>
              <w:t>2</w:t>
            </w:r>
            <w:r w:rsidRPr="00273F37">
              <w:rPr>
                <w:rFonts w:ascii="Arial" w:hAnsi="Arial" w:cs="Arial"/>
              </w:rPr>
              <w:t xml:space="preserve"> </w:t>
            </w:r>
          </w:p>
        </w:tc>
      </w:tr>
      <w:tr w:rsidR="002B618A" w:rsidRPr="00273F37" w14:paraId="2CE2163A" w14:textId="77777777" w:rsidTr="004333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610D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  <w:r w:rsidR="002B618A" w:rsidRPr="00273F37">
              <w:rPr>
                <w:rFonts w:ascii="Arial" w:hAnsi="Arial" w:cs="Arial"/>
              </w:rPr>
              <w:t>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1998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Odporność na poślizg/poślizgnięcie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CF50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E38B" w14:textId="77777777" w:rsidR="002B618A" w:rsidRPr="00273F37" w:rsidRDefault="002B618A" w:rsidP="002B618A">
            <w:pPr>
              <w:numPr>
                <w:ilvl w:val="0"/>
                <w:numId w:val="29"/>
              </w:numPr>
              <w:tabs>
                <w:tab w:val="clear" w:pos="377"/>
                <w:tab w:val="num" w:pos="176"/>
              </w:tabs>
              <w:overflowPunct w:val="0"/>
              <w:autoSpaceDE w:val="0"/>
              <w:autoSpaceDN w:val="0"/>
              <w:adjustRightInd w:val="0"/>
              <w:ind w:left="176" w:hanging="176"/>
              <w:textAlignment w:val="baseline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 jeśli górna powierzchnia </w:t>
            </w:r>
            <w:r w:rsidR="00F96F5B" w:rsidRPr="00273F37">
              <w:rPr>
                <w:rFonts w:ascii="Arial" w:hAnsi="Arial" w:cs="Arial"/>
              </w:rPr>
              <w:t>obrzeży</w:t>
            </w:r>
            <w:r w:rsidRPr="00273F37">
              <w:rPr>
                <w:rFonts w:ascii="Arial" w:hAnsi="Arial" w:cs="Arial"/>
              </w:rPr>
              <w:t xml:space="preserve"> nie była szlifowana lub polerowana – zadawalająca odporność,</w:t>
            </w:r>
          </w:p>
          <w:p w14:paraId="00ADF6CF" w14:textId="77777777" w:rsidR="002B618A" w:rsidRPr="00273F37" w:rsidRDefault="002B618A" w:rsidP="002B618A">
            <w:pPr>
              <w:tabs>
                <w:tab w:val="left" w:pos="23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b) jeśli wyjątkowo wymaga się podania wartości odporności na poślizg/poślizgnięcie – należy zadeklarować minimalną jej wartość pomierzoną wg zał. I normy (wahadłowym przyrządem do badania tarcia)</w:t>
            </w:r>
          </w:p>
        </w:tc>
      </w:tr>
      <w:tr w:rsidR="002B618A" w:rsidRPr="00273F37" w14:paraId="772E23AF" w14:textId="77777777" w:rsidTr="004333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7D4B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  <w:r w:rsidR="002B618A" w:rsidRPr="00273F37">
              <w:rPr>
                <w:rFonts w:ascii="Arial" w:hAnsi="Arial" w:cs="Arial"/>
              </w:rPr>
              <w:t>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A3DD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Nasiąkliwość klasa 2 oznaczenie B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3007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E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2EBF" w14:textId="77777777" w:rsidR="002B618A" w:rsidRPr="00273F37" w:rsidRDefault="0043334B" w:rsidP="0043334B">
            <w:pPr>
              <w:overflowPunct w:val="0"/>
              <w:autoSpaceDE w:val="0"/>
              <w:autoSpaceDN w:val="0"/>
              <w:adjustRightInd w:val="0"/>
              <w:spacing w:before="80"/>
              <w:textAlignment w:val="baseline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Wartość średnia  dla każdego obrzeża nie większa niż 5%</w:t>
            </w:r>
          </w:p>
        </w:tc>
      </w:tr>
      <w:tr w:rsidR="002B618A" w:rsidRPr="00273F37" w14:paraId="67DF3881" w14:textId="77777777" w:rsidTr="00AA5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E9A9" w14:textId="77777777" w:rsidR="002B618A" w:rsidRPr="00273F37" w:rsidRDefault="00EF6AD0" w:rsidP="002B618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3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C041" w14:textId="77777777" w:rsidR="002B618A" w:rsidRPr="00273F37" w:rsidRDefault="002B618A" w:rsidP="002B618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Aspekty wizualne</w:t>
            </w:r>
          </w:p>
        </w:tc>
      </w:tr>
      <w:tr w:rsidR="002B618A" w:rsidRPr="00273F37" w14:paraId="23372B0A" w14:textId="77777777" w:rsidTr="00AA52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A439" w14:textId="77777777" w:rsidR="002B618A" w:rsidRPr="00273F37" w:rsidRDefault="00EF6AD0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3</w:t>
            </w:r>
            <w:r w:rsidR="002B618A" w:rsidRPr="00273F37">
              <w:rPr>
                <w:rFonts w:ascii="Arial" w:hAnsi="Arial" w:cs="Arial"/>
              </w:rPr>
              <w:t>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061B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Wygląd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2D20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J</w:t>
            </w:r>
          </w:p>
        </w:tc>
        <w:tc>
          <w:tcPr>
            <w:tcW w:w="5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ED02" w14:textId="77777777" w:rsidR="002B618A" w:rsidRPr="00273F37" w:rsidRDefault="00F96F5B" w:rsidP="00F96F5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Powierzchnia obrzeża oceniana zgodnie z załącznikiem J nie powinna wykazywać defektów, takich jak rysy lub odpryski.</w:t>
            </w:r>
          </w:p>
        </w:tc>
      </w:tr>
      <w:tr w:rsidR="002B618A" w:rsidRPr="00273F37" w14:paraId="789C69D5" w14:textId="77777777" w:rsidTr="00AA52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2C9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3</w:t>
            </w:r>
            <w:r w:rsidR="002B618A" w:rsidRPr="00273F37">
              <w:rPr>
                <w:rFonts w:ascii="Arial" w:hAnsi="Arial" w:cs="Arial"/>
              </w:rPr>
              <w:t>.2</w:t>
            </w:r>
          </w:p>
          <w:p w14:paraId="00F52CAF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</w:p>
          <w:p w14:paraId="58BFE9DF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</w:p>
          <w:p w14:paraId="557C07F9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  <w:p w14:paraId="124AB958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3</w:t>
            </w:r>
            <w:r w:rsidR="002B618A" w:rsidRPr="00273F37">
              <w:rPr>
                <w:rFonts w:ascii="Arial" w:hAnsi="Arial" w:cs="Arial"/>
              </w:rPr>
              <w:t>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2F4C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Tekstura</w:t>
            </w:r>
          </w:p>
          <w:p w14:paraId="5CE457A4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  <w:p w14:paraId="3F031109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  <w:p w14:paraId="73B153AB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  <w:p w14:paraId="74E3B94F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Zabarwienie (barwiona może być warstwa ścieralna lub cały element)</w:t>
            </w:r>
          </w:p>
          <w:p w14:paraId="5F490502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FA91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J</w:t>
            </w:r>
          </w:p>
        </w:tc>
        <w:tc>
          <w:tcPr>
            <w:tcW w:w="5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422C" w14:textId="77777777" w:rsidR="002B618A" w:rsidRPr="00273F37" w:rsidRDefault="002B618A" w:rsidP="002B618A">
            <w:pPr>
              <w:numPr>
                <w:ilvl w:val="0"/>
                <w:numId w:val="31"/>
              </w:numPr>
              <w:tabs>
                <w:tab w:val="clear" w:pos="737"/>
                <w:tab w:val="num" w:pos="176"/>
              </w:tabs>
              <w:overflowPunct w:val="0"/>
              <w:autoSpaceDE w:val="0"/>
              <w:autoSpaceDN w:val="0"/>
              <w:adjustRightInd w:val="0"/>
              <w:ind w:left="176" w:hanging="176"/>
              <w:jc w:val="both"/>
              <w:textAlignment w:val="baseline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 </w:t>
            </w:r>
            <w:r w:rsidR="000F55C7" w:rsidRPr="00273F37">
              <w:rPr>
                <w:rFonts w:ascii="Arial" w:hAnsi="Arial" w:cs="Arial"/>
              </w:rPr>
              <w:t>obrzeża</w:t>
            </w:r>
            <w:r w:rsidRPr="00273F37">
              <w:rPr>
                <w:rFonts w:ascii="Arial" w:hAnsi="Arial" w:cs="Arial"/>
              </w:rPr>
              <w:t xml:space="preserve"> z powierzchnią o specjalnej teksturze – producent powinien opisać rodzaj tekstury,</w:t>
            </w:r>
          </w:p>
          <w:p w14:paraId="2625865A" w14:textId="77777777" w:rsidR="002B618A" w:rsidRPr="00273F37" w:rsidRDefault="002B618A" w:rsidP="002B618A">
            <w:pPr>
              <w:numPr>
                <w:ilvl w:val="0"/>
                <w:numId w:val="31"/>
              </w:numPr>
              <w:tabs>
                <w:tab w:val="clear" w:pos="737"/>
                <w:tab w:val="num" w:pos="176"/>
                <w:tab w:val="left" w:pos="318"/>
              </w:tabs>
              <w:overflowPunct w:val="0"/>
              <w:autoSpaceDE w:val="0"/>
              <w:autoSpaceDN w:val="0"/>
              <w:adjustRightInd w:val="0"/>
              <w:ind w:left="176" w:hanging="176"/>
              <w:jc w:val="both"/>
              <w:textAlignment w:val="baseline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tekstura lub zabarwienie </w:t>
            </w:r>
            <w:r w:rsidR="00F96F5B" w:rsidRPr="00273F37">
              <w:rPr>
                <w:rFonts w:ascii="Arial" w:hAnsi="Arial" w:cs="Arial"/>
              </w:rPr>
              <w:t>obrzeży</w:t>
            </w:r>
            <w:r w:rsidRPr="00273F37">
              <w:rPr>
                <w:rFonts w:ascii="Arial" w:hAnsi="Arial" w:cs="Arial"/>
              </w:rPr>
              <w:t xml:space="preserve"> powinny być porównane z próbką producenta, zatwierdzoną przez odbiorcę,</w:t>
            </w:r>
          </w:p>
          <w:p w14:paraId="089FE18C" w14:textId="77777777" w:rsidR="002B618A" w:rsidRPr="00273F37" w:rsidRDefault="002B618A" w:rsidP="002B618A">
            <w:pPr>
              <w:numPr>
                <w:ilvl w:val="0"/>
                <w:numId w:val="31"/>
              </w:numPr>
              <w:tabs>
                <w:tab w:val="clear" w:pos="737"/>
                <w:tab w:val="num" w:pos="176"/>
              </w:tabs>
              <w:overflowPunct w:val="0"/>
              <w:autoSpaceDE w:val="0"/>
              <w:autoSpaceDN w:val="0"/>
              <w:adjustRightInd w:val="0"/>
              <w:ind w:left="176" w:hanging="176"/>
              <w:jc w:val="both"/>
              <w:textAlignment w:val="baseline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 ewentualne różnice w jednolitości tekstury lub zabarwienia, spowodowane nieuniknionymi zmianami we właściwościach surowców i zmianach warunków twardnienia nie są uważane za istotne</w:t>
            </w:r>
          </w:p>
        </w:tc>
      </w:tr>
    </w:tbl>
    <w:p w14:paraId="23951681" w14:textId="77777777" w:rsidR="001A76E8" w:rsidRPr="00273F37" w:rsidRDefault="001A76E8" w:rsidP="00415EAC">
      <w:pPr>
        <w:jc w:val="both"/>
        <w:rPr>
          <w:rFonts w:ascii="Arial" w:hAnsi="Arial" w:cs="Arial"/>
        </w:rPr>
      </w:pPr>
    </w:p>
    <w:p w14:paraId="298D0BBC" w14:textId="77777777" w:rsidR="001A76E8" w:rsidRPr="00273F37" w:rsidRDefault="001A76E8" w:rsidP="001A76E8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Na  łukach o promieniu do 3,0m należy stosować obrzeża łukowe.</w:t>
      </w:r>
    </w:p>
    <w:p w14:paraId="2307FFF8" w14:textId="77777777" w:rsidR="001A76E8" w:rsidRPr="00273F37" w:rsidRDefault="001A76E8" w:rsidP="001A76E8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W przypadku braku na rynku obrzeży łukowych o projektowanych promieniach dopuszcza się stosowanie obrzeży prostych o długościach:</w:t>
      </w:r>
    </w:p>
    <w:p w14:paraId="04F38A50" w14:textId="77777777" w:rsidR="001A76E8" w:rsidRPr="00273F37" w:rsidRDefault="001A76E8" w:rsidP="001A76E8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- 33cm dla promieni ≤</w:t>
      </w:r>
      <w:r w:rsidR="00FE4803" w:rsidRPr="00273F37">
        <w:rPr>
          <w:rFonts w:ascii="Arial" w:hAnsi="Arial" w:cs="Arial"/>
        </w:rPr>
        <w:t>3</w:t>
      </w:r>
      <w:r w:rsidRPr="00273F37">
        <w:rPr>
          <w:rFonts w:ascii="Arial" w:hAnsi="Arial" w:cs="Arial"/>
        </w:rPr>
        <w:t>,0m,</w:t>
      </w:r>
    </w:p>
    <w:p w14:paraId="0E0DE1E7" w14:textId="77777777" w:rsidR="001A76E8" w:rsidRPr="00273F37" w:rsidRDefault="001A76E8" w:rsidP="001A76E8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- 50 cm</w:t>
      </w:r>
      <w:r w:rsidR="00FE4803" w:rsidRPr="00273F37">
        <w:rPr>
          <w:rFonts w:ascii="Arial" w:hAnsi="Arial" w:cs="Arial"/>
        </w:rPr>
        <w:t xml:space="preserve"> dla promieni 3</w:t>
      </w:r>
      <w:r w:rsidRPr="00273F37">
        <w:rPr>
          <w:rFonts w:ascii="Arial" w:hAnsi="Arial" w:cs="Arial"/>
        </w:rPr>
        <w:t>,0m&lt;R≤</w:t>
      </w:r>
      <w:r w:rsidR="00FE4803" w:rsidRPr="00273F37">
        <w:rPr>
          <w:rFonts w:ascii="Arial" w:hAnsi="Arial" w:cs="Arial"/>
        </w:rPr>
        <w:t>6</w:t>
      </w:r>
      <w:r w:rsidRPr="00273F37">
        <w:rPr>
          <w:rFonts w:ascii="Arial" w:hAnsi="Arial" w:cs="Arial"/>
        </w:rPr>
        <w:t>,0m</w:t>
      </w:r>
    </w:p>
    <w:p w14:paraId="45A00F4B" w14:textId="77777777" w:rsidR="001A76E8" w:rsidRPr="00273F37" w:rsidRDefault="001A76E8" w:rsidP="001A76E8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- 100cm dla promieni &gt;</w:t>
      </w:r>
      <w:r w:rsidR="00FE4803" w:rsidRPr="00273F37">
        <w:rPr>
          <w:rFonts w:ascii="Arial" w:hAnsi="Arial" w:cs="Arial"/>
        </w:rPr>
        <w:t>6</w:t>
      </w:r>
      <w:r w:rsidRPr="00273F37">
        <w:rPr>
          <w:rFonts w:ascii="Arial" w:hAnsi="Arial" w:cs="Arial"/>
        </w:rPr>
        <w:t>,0m</w:t>
      </w:r>
    </w:p>
    <w:p w14:paraId="287788D0" w14:textId="77777777" w:rsidR="00C30CDD" w:rsidRPr="00273F37" w:rsidRDefault="00C30CDD" w:rsidP="00204DE3">
      <w:pPr>
        <w:jc w:val="both"/>
        <w:rPr>
          <w:rFonts w:ascii="Arial" w:hAnsi="Arial" w:cs="Arial"/>
        </w:rPr>
      </w:pPr>
    </w:p>
    <w:p w14:paraId="0CC861DE" w14:textId="77777777" w:rsidR="00AE3F65" w:rsidRPr="00273F37" w:rsidRDefault="00F612F4" w:rsidP="00AE3F65">
      <w:pPr>
        <w:jc w:val="both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2</w:t>
      </w:r>
      <w:r w:rsidR="00AE3F65" w:rsidRPr="00273F37">
        <w:rPr>
          <w:rFonts w:ascii="Arial" w:hAnsi="Arial" w:cs="Arial"/>
          <w:b/>
        </w:rPr>
        <w:t>.2. Kruszywo</w:t>
      </w:r>
    </w:p>
    <w:p w14:paraId="7E5F2E01" w14:textId="77777777" w:rsidR="00AE3F65" w:rsidRPr="00273F37" w:rsidRDefault="00FE4803" w:rsidP="00C761A1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>Kruszywo natura</w:t>
      </w:r>
      <w:r w:rsidR="006F159A" w:rsidRPr="00273F37">
        <w:rPr>
          <w:rFonts w:ascii="Arial" w:hAnsi="Arial" w:cs="Arial"/>
          <w:sz w:val="20"/>
        </w:rPr>
        <w:t>lne niełamane 0/2 na podsypkę</w:t>
      </w:r>
      <w:r w:rsidR="00603EBC" w:rsidRPr="00273F37">
        <w:rPr>
          <w:rFonts w:ascii="Arial" w:hAnsi="Arial" w:cs="Arial"/>
          <w:sz w:val="20"/>
        </w:rPr>
        <w:t xml:space="preserve"> i do wypełnienia spoin</w:t>
      </w:r>
      <w:r w:rsidR="006F159A" w:rsidRPr="00273F37">
        <w:rPr>
          <w:rFonts w:ascii="Arial" w:hAnsi="Arial" w:cs="Arial"/>
          <w:sz w:val="20"/>
        </w:rPr>
        <w:t xml:space="preserve"> </w:t>
      </w:r>
      <w:r w:rsidRPr="00273F37">
        <w:rPr>
          <w:rFonts w:ascii="Arial" w:hAnsi="Arial" w:cs="Arial"/>
          <w:sz w:val="20"/>
        </w:rPr>
        <w:t xml:space="preserve">powinno odpowiadać </w:t>
      </w:r>
      <w:r w:rsidR="006F159A" w:rsidRPr="00273F37">
        <w:rPr>
          <w:rFonts w:ascii="Arial" w:hAnsi="Arial" w:cs="Arial"/>
          <w:sz w:val="20"/>
        </w:rPr>
        <w:t>w</w:t>
      </w:r>
      <w:r w:rsidRPr="00273F37">
        <w:rPr>
          <w:rFonts w:ascii="Arial" w:hAnsi="Arial" w:cs="Arial"/>
          <w:sz w:val="20"/>
        </w:rPr>
        <w:t>ymaganiom PN-EN 13242 dla kategorii G</w:t>
      </w:r>
      <w:r w:rsidRPr="00273F37">
        <w:rPr>
          <w:rFonts w:ascii="Arial" w:hAnsi="Arial" w:cs="Arial"/>
          <w:sz w:val="20"/>
          <w:vertAlign w:val="subscript"/>
        </w:rPr>
        <w:t>F</w:t>
      </w:r>
      <w:r w:rsidRPr="00273F37">
        <w:rPr>
          <w:rFonts w:ascii="Arial" w:hAnsi="Arial" w:cs="Arial"/>
          <w:sz w:val="20"/>
        </w:rPr>
        <w:t>80 i f</w:t>
      </w:r>
      <w:r w:rsidR="00603EBC" w:rsidRPr="00273F37">
        <w:rPr>
          <w:rFonts w:ascii="Arial" w:hAnsi="Arial" w:cs="Arial"/>
          <w:sz w:val="20"/>
          <w:vertAlign w:val="subscript"/>
        </w:rPr>
        <w:t>7</w:t>
      </w:r>
      <w:r w:rsidRPr="00273F37">
        <w:rPr>
          <w:rFonts w:ascii="Arial" w:hAnsi="Arial" w:cs="Arial"/>
          <w:sz w:val="20"/>
        </w:rPr>
        <w:t>.</w:t>
      </w:r>
    </w:p>
    <w:p w14:paraId="2474CA96" w14:textId="77777777" w:rsidR="00AB66A7" w:rsidRPr="00273F37" w:rsidRDefault="00AB66A7" w:rsidP="00AB66A7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b/>
        </w:rPr>
      </w:pPr>
    </w:p>
    <w:p w14:paraId="2F8C9776" w14:textId="77777777" w:rsidR="00AB66A7" w:rsidRPr="00273F37" w:rsidRDefault="00AB66A7" w:rsidP="00AB66A7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</w:rPr>
      </w:pPr>
      <w:r w:rsidRPr="00273F37">
        <w:rPr>
          <w:rFonts w:ascii="Arial" w:hAnsi="Arial" w:cs="Arial"/>
          <w:b/>
        </w:rPr>
        <w:t>2.3. Cement</w:t>
      </w:r>
      <w:r w:rsidRPr="00273F37">
        <w:rPr>
          <w:rFonts w:ascii="Arial" w:hAnsi="Arial" w:cs="Arial"/>
        </w:rPr>
        <w:t xml:space="preserve"> winien spełniać wymagania PN-EN</w:t>
      </w:r>
      <w:r w:rsidR="003A6256" w:rsidRPr="00273F37">
        <w:rPr>
          <w:rFonts w:ascii="Arial" w:hAnsi="Arial" w:cs="Arial"/>
        </w:rPr>
        <w:t xml:space="preserve"> </w:t>
      </w:r>
      <w:r w:rsidRPr="00273F37">
        <w:rPr>
          <w:rFonts w:ascii="Arial" w:hAnsi="Arial" w:cs="Arial"/>
        </w:rPr>
        <w:t>197-1 dla klasy 32,5</w:t>
      </w:r>
    </w:p>
    <w:p w14:paraId="3F9B61D5" w14:textId="77777777" w:rsidR="00AB66A7" w:rsidRPr="00273F37" w:rsidRDefault="00AB66A7" w:rsidP="00AB66A7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b/>
        </w:rPr>
      </w:pPr>
    </w:p>
    <w:p w14:paraId="47050BA9" w14:textId="77777777" w:rsidR="00AB66A7" w:rsidRPr="00273F37" w:rsidRDefault="00AB66A7" w:rsidP="00AB66A7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</w:rPr>
      </w:pPr>
      <w:r w:rsidRPr="00273F37">
        <w:rPr>
          <w:rFonts w:ascii="Arial" w:hAnsi="Arial" w:cs="Arial"/>
          <w:b/>
        </w:rPr>
        <w:t>2.4. Woda</w:t>
      </w:r>
      <w:r w:rsidRPr="00273F37">
        <w:rPr>
          <w:rFonts w:ascii="Arial" w:hAnsi="Arial" w:cs="Arial"/>
        </w:rPr>
        <w:t xml:space="preserve"> winna spełniać wymagania PN-EN1008. Bez badania można stosować wodę wodociągową pitną.</w:t>
      </w:r>
    </w:p>
    <w:p w14:paraId="279D1FB9" w14:textId="77777777" w:rsidR="00D24F8B" w:rsidRPr="00273F37" w:rsidRDefault="00D24F8B" w:rsidP="00D24F8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b/>
        </w:rPr>
      </w:pPr>
    </w:p>
    <w:p w14:paraId="51D6C111" w14:textId="77777777" w:rsidR="00D24F8B" w:rsidRPr="00273F37" w:rsidRDefault="00D24F8B" w:rsidP="00D24F8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 xml:space="preserve">2.5. Ława betonowa </w:t>
      </w:r>
    </w:p>
    <w:p w14:paraId="506BAB11" w14:textId="1C18FF8D" w:rsidR="00C45260" w:rsidRPr="00273F37" w:rsidRDefault="00C45260" w:rsidP="00C45260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>Beton na ławę fundamentową pod obrzeże powinien być zgodny z normą PN-EN 206-1+A1, klasy minimum C 12/15.</w:t>
      </w:r>
    </w:p>
    <w:p w14:paraId="0579A6EA" w14:textId="77777777" w:rsidR="00F612F4" w:rsidRPr="00273F37" w:rsidRDefault="00E423FB" w:rsidP="00AE3F65">
      <w:pPr>
        <w:pStyle w:val="Nagwek1"/>
        <w:rPr>
          <w:rFonts w:cs="Arial"/>
          <w:sz w:val="20"/>
        </w:rPr>
      </w:pPr>
      <w:r w:rsidRPr="00273F37">
        <w:rPr>
          <w:rFonts w:cs="Arial"/>
          <w:caps w:val="0"/>
          <w:sz w:val="20"/>
        </w:rPr>
        <w:t>SPRZĘT</w:t>
      </w:r>
    </w:p>
    <w:p w14:paraId="27051110" w14:textId="77777777" w:rsidR="00616E19" w:rsidRPr="00273F37" w:rsidRDefault="00616E19" w:rsidP="00616E19">
      <w:pPr>
        <w:rPr>
          <w:rFonts w:ascii="Arial" w:hAnsi="Arial" w:cs="Arial"/>
        </w:rPr>
      </w:pPr>
    </w:p>
    <w:p w14:paraId="086C532E" w14:textId="77777777" w:rsidR="00241D10" w:rsidRPr="00273F37" w:rsidRDefault="00241D10" w:rsidP="00241D10">
      <w:pPr>
        <w:pStyle w:val="Nagwek2"/>
        <w:numPr>
          <w:ilvl w:val="0"/>
          <w:numId w:val="0"/>
        </w:numPr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lastRenderedPageBreak/>
        <w:t>3.1.Ogólne wymagania dotyczące sprzętu</w:t>
      </w:r>
    </w:p>
    <w:p w14:paraId="3EBFC050" w14:textId="77777777" w:rsidR="00F612F4" w:rsidRPr="00273F37" w:rsidRDefault="00616E19" w:rsidP="00C761A1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 xml:space="preserve">Ogólne wymagania dotyczące sprzętu podano w </w:t>
      </w:r>
      <w:proofErr w:type="spellStart"/>
      <w:r w:rsidR="00960C4D" w:rsidRPr="00273F37">
        <w:rPr>
          <w:rFonts w:ascii="Arial" w:hAnsi="Arial" w:cs="Arial"/>
          <w:sz w:val="20"/>
        </w:rPr>
        <w:t>STWiORB</w:t>
      </w:r>
      <w:proofErr w:type="spellEnd"/>
      <w:r w:rsidRPr="00273F37">
        <w:rPr>
          <w:rFonts w:ascii="Arial" w:hAnsi="Arial" w:cs="Arial"/>
          <w:sz w:val="20"/>
        </w:rPr>
        <w:t xml:space="preserve"> </w:t>
      </w:r>
      <w:r w:rsidR="00FE4803" w:rsidRPr="00273F37">
        <w:rPr>
          <w:rFonts w:ascii="Arial" w:hAnsi="Arial" w:cs="Arial"/>
          <w:sz w:val="20"/>
        </w:rPr>
        <w:t xml:space="preserve">D-M.00.00.00 </w:t>
      </w:r>
      <w:r w:rsidRPr="00273F37">
        <w:rPr>
          <w:rFonts w:ascii="Arial" w:hAnsi="Arial" w:cs="Arial"/>
          <w:sz w:val="20"/>
        </w:rPr>
        <w:t>„Wymagania ogólne”</w:t>
      </w:r>
    </w:p>
    <w:p w14:paraId="5D41842B" w14:textId="77777777" w:rsidR="00616E19" w:rsidRPr="00273F37" w:rsidRDefault="00616E19" w:rsidP="00241D10">
      <w:pPr>
        <w:jc w:val="both"/>
        <w:rPr>
          <w:rFonts w:ascii="Arial" w:hAnsi="Arial" w:cs="Arial"/>
        </w:rPr>
      </w:pPr>
    </w:p>
    <w:p w14:paraId="35784DEC" w14:textId="77777777" w:rsidR="00F612F4" w:rsidRPr="00273F37" w:rsidRDefault="00F612F4" w:rsidP="00F91796">
      <w:pPr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3.</w:t>
      </w:r>
      <w:r w:rsidR="00241D10" w:rsidRPr="00273F37">
        <w:rPr>
          <w:rFonts w:ascii="Arial" w:hAnsi="Arial" w:cs="Arial"/>
          <w:b/>
        </w:rPr>
        <w:t>2</w:t>
      </w:r>
      <w:r w:rsidRPr="00273F37">
        <w:rPr>
          <w:rFonts w:ascii="Arial" w:hAnsi="Arial" w:cs="Arial"/>
          <w:b/>
        </w:rPr>
        <w:t xml:space="preserve">. Roboty związane z wbudowaniem obrzeży betonowych </w:t>
      </w:r>
      <w:r w:rsidRPr="00273F37">
        <w:rPr>
          <w:rFonts w:ascii="Arial" w:hAnsi="Arial" w:cs="Arial"/>
        </w:rPr>
        <w:t>wykonane będą ręcznie</w:t>
      </w:r>
      <w:r w:rsidRPr="00273F37">
        <w:rPr>
          <w:rFonts w:ascii="Arial" w:hAnsi="Arial" w:cs="Arial"/>
          <w:b/>
        </w:rPr>
        <w:t>.</w:t>
      </w:r>
    </w:p>
    <w:p w14:paraId="63522A94" w14:textId="77777777" w:rsidR="003C4659" w:rsidRPr="00273F37" w:rsidRDefault="003C4659" w:rsidP="00F91796">
      <w:pPr>
        <w:rPr>
          <w:rFonts w:ascii="Arial" w:hAnsi="Arial" w:cs="Arial"/>
          <w:b/>
        </w:rPr>
      </w:pPr>
    </w:p>
    <w:p w14:paraId="6238536B" w14:textId="77777777" w:rsidR="008C6E40" w:rsidRPr="00273F37" w:rsidRDefault="00FE4803" w:rsidP="008C6E40">
      <w:pPr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3.3</w:t>
      </w:r>
      <w:r w:rsidR="008C6E40" w:rsidRPr="00273F37">
        <w:rPr>
          <w:rFonts w:ascii="Arial" w:hAnsi="Arial" w:cs="Arial"/>
          <w:b/>
        </w:rPr>
        <w:t>. Ubijaki ręczne lub mechaniczne</w:t>
      </w:r>
      <w:r w:rsidR="008C6E40" w:rsidRPr="00273F37">
        <w:rPr>
          <w:rFonts w:ascii="Arial" w:hAnsi="Arial" w:cs="Arial"/>
        </w:rPr>
        <w:t xml:space="preserve"> - zagęszczenie koryta</w:t>
      </w:r>
      <w:r w:rsidRPr="00273F37">
        <w:rPr>
          <w:rFonts w:ascii="Arial" w:hAnsi="Arial" w:cs="Arial"/>
        </w:rPr>
        <w:t>.</w:t>
      </w:r>
    </w:p>
    <w:p w14:paraId="25E5200A" w14:textId="77777777" w:rsidR="003C4659" w:rsidRPr="00273F37" w:rsidRDefault="003C4659" w:rsidP="003C4659">
      <w:pPr>
        <w:rPr>
          <w:rFonts w:ascii="Arial" w:hAnsi="Arial" w:cs="Arial"/>
          <w:b/>
        </w:rPr>
      </w:pPr>
    </w:p>
    <w:p w14:paraId="620AF640" w14:textId="77777777" w:rsidR="00F612F4" w:rsidRPr="00273F37" w:rsidRDefault="00E423FB" w:rsidP="00F91796">
      <w:pPr>
        <w:pStyle w:val="Nagwek1"/>
        <w:spacing w:before="0" w:after="0"/>
        <w:rPr>
          <w:rFonts w:cs="Arial"/>
          <w:caps w:val="0"/>
          <w:sz w:val="20"/>
        </w:rPr>
      </w:pPr>
      <w:r w:rsidRPr="00273F37">
        <w:rPr>
          <w:rFonts w:cs="Arial"/>
          <w:caps w:val="0"/>
          <w:sz w:val="20"/>
        </w:rPr>
        <w:t>TRANSPORT</w:t>
      </w:r>
    </w:p>
    <w:p w14:paraId="5995CE30" w14:textId="77777777" w:rsidR="00616E19" w:rsidRPr="00273F37" w:rsidRDefault="00616E19" w:rsidP="00241D10">
      <w:pPr>
        <w:rPr>
          <w:rFonts w:ascii="Arial" w:hAnsi="Arial" w:cs="Arial"/>
        </w:rPr>
      </w:pPr>
    </w:p>
    <w:p w14:paraId="6313F894" w14:textId="77777777" w:rsidR="00241D10" w:rsidRPr="00273F37" w:rsidRDefault="00241D10" w:rsidP="00241D10">
      <w:pPr>
        <w:pStyle w:val="Nagwek2"/>
        <w:numPr>
          <w:ilvl w:val="0"/>
          <w:numId w:val="0"/>
        </w:numPr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4.1. Ogólne wymagania dotyczące transportu</w:t>
      </w:r>
    </w:p>
    <w:p w14:paraId="10342A3F" w14:textId="77777777" w:rsidR="00616E19" w:rsidRPr="00273F37" w:rsidRDefault="00616E19" w:rsidP="00C761A1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 xml:space="preserve">Ogólne wymagania dotyczące transportu podano w </w:t>
      </w:r>
      <w:proofErr w:type="spellStart"/>
      <w:r w:rsidR="00960C4D" w:rsidRPr="00273F37">
        <w:rPr>
          <w:rFonts w:ascii="Arial" w:hAnsi="Arial" w:cs="Arial"/>
          <w:sz w:val="20"/>
        </w:rPr>
        <w:t>STWiORB</w:t>
      </w:r>
      <w:proofErr w:type="spellEnd"/>
      <w:r w:rsidRPr="00273F37">
        <w:rPr>
          <w:rFonts w:ascii="Arial" w:hAnsi="Arial" w:cs="Arial"/>
          <w:sz w:val="20"/>
        </w:rPr>
        <w:t xml:space="preserve"> </w:t>
      </w:r>
      <w:r w:rsidR="00FE4803" w:rsidRPr="00273F37">
        <w:rPr>
          <w:rFonts w:ascii="Arial" w:hAnsi="Arial" w:cs="Arial"/>
          <w:sz w:val="20"/>
        </w:rPr>
        <w:t xml:space="preserve">D-M.00.00.00 </w:t>
      </w:r>
      <w:r w:rsidRPr="00273F37">
        <w:rPr>
          <w:rFonts w:ascii="Arial" w:hAnsi="Arial" w:cs="Arial"/>
          <w:sz w:val="20"/>
        </w:rPr>
        <w:t>„Wymagania ogólne”</w:t>
      </w:r>
    </w:p>
    <w:p w14:paraId="3C457C9E" w14:textId="77777777" w:rsidR="006218D0" w:rsidRPr="00273F37" w:rsidRDefault="006218D0" w:rsidP="006218D0">
      <w:pPr>
        <w:rPr>
          <w:rFonts w:ascii="Arial" w:hAnsi="Arial" w:cs="Arial"/>
          <w:b/>
        </w:rPr>
      </w:pPr>
    </w:p>
    <w:p w14:paraId="50CA890C" w14:textId="77777777" w:rsidR="00F612F4" w:rsidRPr="00273F37" w:rsidRDefault="00F612F4" w:rsidP="00241D10">
      <w:pPr>
        <w:pStyle w:val="Tekstpodstawowy2"/>
        <w:keepNext w:val="0"/>
        <w:rPr>
          <w:rFonts w:ascii="Arial" w:hAnsi="Arial" w:cs="Arial"/>
          <w:b/>
          <w:sz w:val="20"/>
        </w:rPr>
      </w:pPr>
      <w:r w:rsidRPr="00273F37">
        <w:rPr>
          <w:rFonts w:ascii="Arial" w:hAnsi="Arial" w:cs="Arial"/>
          <w:b/>
          <w:sz w:val="20"/>
        </w:rPr>
        <w:t>4.</w:t>
      </w:r>
      <w:r w:rsidR="00241D10" w:rsidRPr="00273F37">
        <w:rPr>
          <w:rFonts w:ascii="Arial" w:hAnsi="Arial" w:cs="Arial"/>
          <w:b/>
          <w:sz w:val="20"/>
        </w:rPr>
        <w:t>2</w:t>
      </w:r>
      <w:r w:rsidRPr="00273F37">
        <w:rPr>
          <w:rFonts w:ascii="Arial" w:hAnsi="Arial" w:cs="Arial"/>
          <w:b/>
          <w:sz w:val="20"/>
        </w:rPr>
        <w:t xml:space="preserve">. Obrzeża betonowe </w:t>
      </w:r>
      <w:r w:rsidRPr="00273F37">
        <w:rPr>
          <w:rFonts w:ascii="Arial" w:hAnsi="Arial" w:cs="Arial"/>
          <w:sz w:val="20"/>
        </w:rPr>
        <w:noBreakHyphen/>
        <w:t xml:space="preserve"> transport i składowanie na miejscu wbudowania z</w:t>
      </w:r>
      <w:r w:rsidR="00FE4803" w:rsidRPr="00273F37">
        <w:rPr>
          <w:rFonts w:ascii="Arial" w:hAnsi="Arial" w:cs="Arial"/>
          <w:sz w:val="20"/>
        </w:rPr>
        <w:t>godnie z BN-80/6775-03 arkusz 1.</w:t>
      </w:r>
      <w:r w:rsidR="00B1036E" w:rsidRPr="00273F37">
        <w:rPr>
          <w:rFonts w:ascii="Arial" w:hAnsi="Arial" w:cs="Arial"/>
          <w:sz w:val="20"/>
        </w:rPr>
        <w:t xml:space="preserve"> Obrzeża mogą być przewożone  po osiągnięciu przez beton </w:t>
      </w:r>
      <w:r w:rsidR="002827D1" w:rsidRPr="00273F37">
        <w:rPr>
          <w:rFonts w:ascii="Arial" w:hAnsi="Arial" w:cs="Arial"/>
          <w:sz w:val="20"/>
        </w:rPr>
        <w:t>min 0,7</w:t>
      </w:r>
      <w:r w:rsidR="00B1036E" w:rsidRPr="00273F37">
        <w:rPr>
          <w:rFonts w:ascii="Arial" w:hAnsi="Arial" w:cs="Arial"/>
          <w:sz w:val="20"/>
        </w:rPr>
        <w:t xml:space="preserve"> wytrzymałości projektowanej. W czasie transportu muszą być zabezpieczone przed przemieszczaniem się i uszkodzeniami.  </w:t>
      </w:r>
    </w:p>
    <w:p w14:paraId="04F86E6D" w14:textId="77777777" w:rsidR="00F612F4" w:rsidRPr="00273F37" w:rsidRDefault="00F612F4" w:rsidP="00F91796">
      <w:pPr>
        <w:rPr>
          <w:rFonts w:ascii="Arial" w:hAnsi="Arial" w:cs="Arial"/>
          <w:b/>
        </w:rPr>
      </w:pPr>
    </w:p>
    <w:p w14:paraId="49B0EFA3" w14:textId="77777777" w:rsidR="008C6E40" w:rsidRPr="00273F37" w:rsidRDefault="00F612F4" w:rsidP="008C6E40">
      <w:pPr>
        <w:pStyle w:val="Tekstpodstawowy2"/>
        <w:keepNext w:val="0"/>
        <w:rPr>
          <w:rFonts w:ascii="Arial" w:hAnsi="Arial" w:cs="Arial"/>
          <w:sz w:val="20"/>
        </w:rPr>
      </w:pPr>
      <w:r w:rsidRPr="00273F37">
        <w:rPr>
          <w:rFonts w:ascii="Arial" w:hAnsi="Arial" w:cs="Arial"/>
          <w:b/>
          <w:sz w:val="20"/>
        </w:rPr>
        <w:t>4.</w:t>
      </w:r>
      <w:r w:rsidR="00241D10" w:rsidRPr="00273F37">
        <w:rPr>
          <w:rFonts w:ascii="Arial" w:hAnsi="Arial" w:cs="Arial"/>
          <w:b/>
          <w:sz w:val="20"/>
        </w:rPr>
        <w:t>3</w:t>
      </w:r>
      <w:r w:rsidRPr="00273F37">
        <w:rPr>
          <w:rFonts w:ascii="Arial" w:hAnsi="Arial" w:cs="Arial"/>
          <w:b/>
          <w:sz w:val="20"/>
        </w:rPr>
        <w:t xml:space="preserve">. </w:t>
      </w:r>
      <w:r w:rsidR="008C6E40" w:rsidRPr="00273F37">
        <w:rPr>
          <w:rFonts w:ascii="Arial" w:hAnsi="Arial" w:cs="Arial"/>
          <w:b/>
          <w:sz w:val="20"/>
        </w:rPr>
        <w:t xml:space="preserve">Kruszywo - </w:t>
      </w:r>
      <w:r w:rsidR="008C6E40" w:rsidRPr="00273F37">
        <w:rPr>
          <w:rFonts w:ascii="Arial" w:hAnsi="Arial" w:cs="Arial"/>
          <w:sz w:val="20"/>
        </w:rPr>
        <w:t>na podsypkę</w:t>
      </w:r>
      <w:r w:rsidR="008C6E40" w:rsidRPr="00273F37">
        <w:rPr>
          <w:rFonts w:ascii="Arial" w:hAnsi="Arial" w:cs="Arial"/>
          <w:b/>
          <w:sz w:val="20"/>
        </w:rPr>
        <w:t xml:space="preserve"> </w:t>
      </w:r>
      <w:r w:rsidR="008C6E40" w:rsidRPr="00273F37">
        <w:rPr>
          <w:rFonts w:ascii="Arial" w:hAnsi="Arial" w:cs="Arial"/>
          <w:sz w:val="20"/>
        </w:rPr>
        <w:t xml:space="preserve">pod obrzeża betonowe transportowane może być dowolnymi środkami transportu (wskazane </w:t>
      </w:r>
      <w:r w:rsidR="008C6E40" w:rsidRPr="00273F37">
        <w:rPr>
          <w:rFonts w:ascii="Arial" w:hAnsi="Arial" w:cs="Arial"/>
          <w:sz w:val="20"/>
        </w:rPr>
        <w:noBreakHyphen/>
        <w:t xml:space="preserve"> samowyładowcze środki transportu) zaakceptowanymi przez </w:t>
      </w:r>
      <w:r w:rsidR="00C761A1" w:rsidRPr="00273F37">
        <w:rPr>
          <w:rFonts w:ascii="Arial" w:hAnsi="Arial" w:cs="Arial"/>
          <w:sz w:val="20"/>
        </w:rPr>
        <w:t>Inżyniera</w:t>
      </w:r>
      <w:r w:rsidR="008C6E40" w:rsidRPr="00273F37">
        <w:rPr>
          <w:rFonts w:ascii="Arial" w:hAnsi="Arial" w:cs="Arial"/>
          <w:sz w:val="20"/>
        </w:rPr>
        <w:t>.</w:t>
      </w:r>
    </w:p>
    <w:p w14:paraId="23E62838" w14:textId="77777777" w:rsidR="00F612F4" w:rsidRPr="00273F37" w:rsidRDefault="00F612F4" w:rsidP="00F91796">
      <w:pPr>
        <w:pStyle w:val="Tekstpodstawowy2"/>
        <w:keepNext w:val="0"/>
        <w:rPr>
          <w:rFonts w:ascii="Arial" w:hAnsi="Arial" w:cs="Arial"/>
          <w:sz w:val="20"/>
        </w:rPr>
      </w:pPr>
    </w:p>
    <w:p w14:paraId="4FA1A451" w14:textId="77777777" w:rsidR="00F612F4" w:rsidRPr="00273F37" w:rsidRDefault="00E423FB" w:rsidP="00F91796">
      <w:pPr>
        <w:pStyle w:val="Nagwek1"/>
        <w:spacing w:before="0" w:after="0"/>
        <w:rPr>
          <w:rFonts w:cs="Arial"/>
          <w:caps w:val="0"/>
          <w:sz w:val="20"/>
        </w:rPr>
      </w:pPr>
      <w:r w:rsidRPr="00273F37">
        <w:rPr>
          <w:rFonts w:cs="Arial"/>
          <w:caps w:val="0"/>
          <w:sz w:val="20"/>
        </w:rPr>
        <w:t>WYKONANIE ROBÓT</w:t>
      </w:r>
    </w:p>
    <w:p w14:paraId="07298535" w14:textId="77777777" w:rsidR="00F91796" w:rsidRPr="00273F37" w:rsidRDefault="00F91796" w:rsidP="00F91796">
      <w:pPr>
        <w:rPr>
          <w:rFonts w:ascii="Arial" w:hAnsi="Arial" w:cs="Arial"/>
        </w:rPr>
      </w:pPr>
    </w:p>
    <w:p w14:paraId="5EE7E432" w14:textId="77777777" w:rsidR="00F612F4" w:rsidRPr="00273F37" w:rsidRDefault="00F612F4" w:rsidP="00F91796">
      <w:pPr>
        <w:pStyle w:val="Nagwek2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Ogólne warunki wykonania robót</w:t>
      </w:r>
    </w:p>
    <w:p w14:paraId="012A36DF" w14:textId="77777777" w:rsidR="00F612F4" w:rsidRPr="00273F37" w:rsidRDefault="00F612F4" w:rsidP="00C761A1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 xml:space="preserve">Ogólne warunki wykonania robót podano w </w:t>
      </w:r>
      <w:proofErr w:type="spellStart"/>
      <w:r w:rsidR="00960C4D" w:rsidRPr="00273F37">
        <w:rPr>
          <w:rFonts w:ascii="Arial" w:hAnsi="Arial" w:cs="Arial"/>
          <w:sz w:val="20"/>
        </w:rPr>
        <w:t>STWiORB</w:t>
      </w:r>
      <w:proofErr w:type="spellEnd"/>
      <w:r w:rsidRPr="00273F37">
        <w:rPr>
          <w:rFonts w:ascii="Arial" w:hAnsi="Arial" w:cs="Arial"/>
          <w:sz w:val="20"/>
        </w:rPr>
        <w:t xml:space="preserve"> </w:t>
      </w:r>
      <w:r w:rsidR="00FE4803" w:rsidRPr="00273F37">
        <w:rPr>
          <w:rFonts w:ascii="Arial" w:hAnsi="Arial" w:cs="Arial"/>
          <w:sz w:val="20"/>
        </w:rPr>
        <w:t xml:space="preserve">D-M.00.00.00 </w:t>
      </w:r>
      <w:r w:rsidRPr="00273F37">
        <w:rPr>
          <w:rFonts w:ascii="Arial" w:hAnsi="Arial" w:cs="Arial"/>
          <w:sz w:val="20"/>
        </w:rPr>
        <w:t>„Wymagania ogólne”.</w:t>
      </w:r>
    </w:p>
    <w:p w14:paraId="4B87C148" w14:textId="77777777" w:rsidR="00F91796" w:rsidRPr="00273F37" w:rsidRDefault="00F91796" w:rsidP="00F91796">
      <w:pPr>
        <w:jc w:val="both"/>
        <w:rPr>
          <w:rFonts w:ascii="Arial" w:hAnsi="Arial" w:cs="Arial"/>
        </w:rPr>
      </w:pPr>
    </w:p>
    <w:p w14:paraId="320ED0CF" w14:textId="77777777" w:rsidR="00F612F4" w:rsidRPr="00273F37" w:rsidRDefault="00F612F4" w:rsidP="00F91796">
      <w:pPr>
        <w:pStyle w:val="Nagwek2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Zakres wykonywanych robót</w:t>
      </w:r>
    </w:p>
    <w:p w14:paraId="7D6D587B" w14:textId="77777777" w:rsidR="00710257" w:rsidRPr="00273F37" w:rsidRDefault="00710257" w:rsidP="00F91796">
      <w:pPr>
        <w:rPr>
          <w:rFonts w:ascii="Arial" w:hAnsi="Arial" w:cs="Arial"/>
        </w:rPr>
      </w:pPr>
    </w:p>
    <w:p w14:paraId="66E86B3B" w14:textId="77777777" w:rsidR="00F612F4" w:rsidRPr="00273F37" w:rsidRDefault="00F612F4" w:rsidP="00F91796">
      <w:pPr>
        <w:pStyle w:val="Nagwek3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 xml:space="preserve">Zakup i transport </w:t>
      </w:r>
      <w:r w:rsidR="006E0022" w:rsidRPr="00273F37">
        <w:rPr>
          <w:rFonts w:cs="Arial"/>
          <w:sz w:val="20"/>
        </w:rPr>
        <w:t>wyrobów</w:t>
      </w:r>
      <w:r w:rsidR="001D5848" w:rsidRPr="00273F37">
        <w:rPr>
          <w:rFonts w:cs="Arial"/>
          <w:sz w:val="20"/>
        </w:rPr>
        <w:t xml:space="preserve"> oraz materiałów</w:t>
      </w:r>
      <w:r w:rsidR="006E0022" w:rsidRPr="00273F37">
        <w:rPr>
          <w:rFonts w:cs="Arial"/>
          <w:sz w:val="20"/>
        </w:rPr>
        <w:t xml:space="preserve"> </w:t>
      </w:r>
      <w:r w:rsidRPr="00273F37">
        <w:rPr>
          <w:rFonts w:cs="Arial"/>
          <w:sz w:val="20"/>
        </w:rPr>
        <w:t xml:space="preserve">przewidzianych do wykonania robót </w:t>
      </w:r>
      <w:r w:rsidR="006E0022" w:rsidRPr="00273F37">
        <w:rPr>
          <w:rFonts w:cs="Arial"/>
          <w:sz w:val="20"/>
        </w:rPr>
        <w:t xml:space="preserve">wg </w:t>
      </w:r>
      <w:r w:rsidRPr="00273F37">
        <w:rPr>
          <w:rFonts w:cs="Arial"/>
          <w:sz w:val="20"/>
        </w:rPr>
        <w:t xml:space="preserve">w pkt. 2 niniejszej </w:t>
      </w:r>
      <w:proofErr w:type="spellStart"/>
      <w:r w:rsidR="00960C4D" w:rsidRPr="00273F37">
        <w:rPr>
          <w:rFonts w:cs="Arial"/>
          <w:sz w:val="20"/>
        </w:rPr>
        <w:t>STWiORB</w:t>
      </w:r>
      <w:proofErr w:type="spellEnd"/>
      <w:r w:rsidRPr="00273F37">
        <w:rPr>
          <w:rFonts w:cs="Arial"/>
          <w:sz w:val="20"/>
        </w:rPr>
        <w:t>.</w:t>
      </w:r>
    </w:p>
    <w:p w14:paraId="7D669CB5" w14:textId="77777777" w:rsidR="00F612F4" w:rsidRPr="00273F37" w:rsidRDefault="00F612F4" w:rsidP="00C761A1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 xml:space="preserve">Miejsca pozyskania niezbędnych </w:t>
      </w:r>
      <w:r w:rsidR="006E0022" w:rsidRPr="00273F37">
        <w:rPr>
          <w:rFonts w:ascii="Arial" w:hAnsi="Arial" w:cs="Arial"/>
          <w:sz w:val="20"/>
        </w:rPr>
        <w:t>wyrobów</w:t>
      </w:r>
      <w:r w:rsidR="001D5848" w:rsidRPr="00273F37">
        <w:rPr>
          <w:rFonts w:ascii="Arial" w:hAnsi="Arial" w:cs="Arial"/>
          <w:sz w:val="20"/>
        </w:rPr>
        <w:t xml:space="preserve"> i materiałów</w:t>
      </w:r>
      <w:r w:rsidR="006E0022" w:rsidRPr="00273F37">
        <w:rPr>
          <w:rFonts w:ascii="Arial" w:hAnsi="Arial" w:cs="Arial"/>
          <w:sz w:val="20"/>
        </w:rPr>
        <w:t xml:space="preserve"> </w:t>
      </w:r>
      <w:r w:rsidRPr="00273F37">
        <w:rPr>
          <w:rFonts w:ascii="Arial" w:hAnsi="Arial" w:cs="Arial"/>
          <w:sz w:val="20"/>
        </w:rPr>
        <w:t xml:space="preserve">muszą uzyskać akceptację </w:t>
      </w:r>
      <w:r w:rsidR="00C460CA" w:rsidRPr="00273F37">
        <w:rPr>
          <w:rFonts w:ascii="Arial" w:hAnsi="Arial" w:cs="Arial"/>
          <w:sz w:val="20"/>
        </w:rPr>
        <w:t>Inż</w:t>
      </w:r>
      <w:r w:rsidR="00C761A1" w:rsidRPr="00273F37">
        <w:rPr>
          <w:rFonts w:ascii="Arial" w:hAnsi="Arial" w:cs="Arial"/>
          <w:sz w:val="20"/>
        </w:rPr>
        <w:t>yniera</w:t>
      </w:r>
      <w:r w:rsidRPr="00273F37">
        <w:rPr>
          <w:rFonts w:ascii="Arial" w:hAnsi="Arial" w:cs="Arial"/>
          <w:sz w:val="20"/>
        </w:rPr>
        <w:t>.</w:t>
      </w:r>
      <w:r w:rsidR="006E0022" w:rsidRPr="00273F37">
        <w:rPr>
          <w:rFonts w:ascii="Arial" w:hAnsi="Arial" w:cs="Arial"/>
          <w:sz w:val="20"/>
        </w:rPr>
        <w:t xml:space="preserve"> </w:t>
      </w:r>
      <w:r w:rsidRPr="00273F37">
        <w:rPr>
          <w:rFonts w:ascii="Arial" w:hAnsi="Arial" w:cs="Arial"/>
          <w:sz w:val="20"/>
        </w:rPr>
        <w:t xml:space="preserve">Transport </w:t>
      </w:r>
      <w:r w:rsidR="00C53702" w:rsidRPr="00273F37">
        <w:rPr>
          <w:rFonts w:ascii="Arial" w:hAnsi="Arial" w:cs="Arial"/>
          <w:sz w:val="20"/>
        </w:rPr>
        <w:t>wyrobów</w:t>
      </w:r>
      <w:r w:rsidR="001D5848" w:rsidRPr="00273F37">
        <w:rPr>
          <w:rFonts w:ascii="Arial" w:hAnsi="Arial" w:cs="Arial"/>
          <w:sz w:val="20"/>
        </w:rPr>
        <w:t xml:space="preserve"> i materiałów</w:t>
      </w:r>
      <w:r w:rsidR="00C53702" w:rsidRPr="00273F37">
        <w:rPr>
          <w:rFonts w:ascii="Arial" w:hAnsi="Arial" w:cs="Arial"/>
          <w:sz w:val="20"/>
        </w:rPr>
        <w:t xml:space="preserve"> </w:t>
      </w:r>
      <w:r w:rsidRPr="00273F37">
        <w:rPr>
          <w:rFonts w:ascii="Arial" w:hAnsi="Arial" w:cs="Arial"/>
          <w:sz w:val="20"/>
        </w:rPr>
        <w:t xml:space="preserve">na miejsce wbudowania opisano w pkt. 4 niniejszej </w:t>
      </w:r>
      <w:proofErr w:type="spellStart"/>
      <w:r w:rsidR="00960C4D" w:rsidRPr="00273F37">
        <w:rPr>
          <w:rFonts w:ascii="Arial" w:hAnsi="Arial" w:cs="Arial"/>
          <w:sz w:val="20"/>
        </w:rPr>
        <w:t>STWiORB</w:t>
      </w:r>
      <w:proofErr w:type="spellEnd"/>
      <w:r w:rsidRPr="00273F37">
        <w:rPr>
          <w:rFonts w:ascii="Arial" w:hAnsi="Arial" w:cs="Arial"/>
          <w:sz w:val="20"/>
        </w:rPr>
        <w:t>.</w:t>
      </w:r>
    </w:p>
    <w:p w14:paraId="6496C9A2" w14:textId="77777777" w:rsidR="00F91796" w:rsidRPr="00273F37" w:rsidRDefault="00F91796" w:rsidP="00F91796">
      <w:pPr>
        <w:rPr>
          <w:rFonts w:ascii="Arial" w:hAnsi="Arial" w:cs="Arial"/>
        </w:rPr>
      </w:pPr>
    </w:p>
    <w:p w14:paraId="07C22BB0" w14:textId="77777777" w:rsidR="00F612F4" w:rsidRPr="00273F37" w:rsidRDefault="00F612F4" w:rsidP="00F91796">
      <w:pPr>
        <w:pStyle w:val="Nagwek3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 xml:space="preserve">Wyznaczenie geodezyjne odcinków </w:t>
      </w:r>
      <w:r w:rsidR="00C53702" w:rsidRPr="00273F37">
        <w:rPr>
          <w:rFonts w:cs="Arial"/>
          <w:sz w:val="20"/>
        </w:rPr>
        <w:t xml:space="preserve">ustawienia </w:t>
      </w:r>
      <w:r w:rsidRPr="00273F37">
        <w:rPr>
          <w:rFonts w:cs="Arial"/>
          <w:sz w:val="20"/>
        </w:rPr>
        <w:t>obrzeży betonowych</w:t>
      </w:r>
    </w:p>
    <w:p w14:paraId="3F12BEA0" w14:textId="77777777" w:rsidR="00F612F4" w:rsidRPr="00273F37" w:rsidRDefault="00F612F4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Wykonawca wyznacz</w:t>
      </w:r>
      <w:r w:rsidR="00C53702" w:rsidRPr="00273F37">
        <w:rPr>
          <w:rFonts w:ascii="Arial" w:hAnsi="Arial" w:cs="Arial"/>
        </w:rPr>
        <w:t>a</w:t>
      </w:r>
      <w:r w:rsidRPr="00273F37">
        <w:rPr>
          <w:rFonts w:ascii="Arial" w:hAnsi="Arial" w:cs="Arial"/>
        </w:rPr>
        <w:t xml:space="preserve"> i stabiliz</w:t>
      </w:r>
      <w:r w:rsidR="00C53702" w:rsidRPr="00273F37">
        <w:rPr>
          <w:rFonts w:ascii="Arial" w:hAnsi="Arial" w:cs="Arial"/>
        </w:rPr>
        <w:t>uje sytuacyjnie i wysokościowo</w:t>
      </w:r>
      <w:r w:rsidRPr="00273F37">
        <w:rPr>
          <w:rFonts w:ascii="Arial" w:hAnsi="Arial" w:cs="Arial"/>
        </w:rPr>
        <w:t xml:space="preserve"> punkty niezbędne do wykonania robót.</w:t>
      </w:r>
    </w:p>
    <w:p w14:paraId="4D27E919" w14:textId="77777777" w:rsidR="00F91796" w:rsidRPr="00273F37" w:rsidRDefault="00F91796" w:rsidP="00F91796">
      <w:pPr>
        <w:jc w:val="both"/>
        <w:rPr>
          <w:rFonts w:ascii="Arial" w:hAnsi="Arial" w:cs="Arial"/>
        </w:rPr>
      </w:pPr>
    </w:p>
    <w:p w14:paraId="0F265048" w14:textId="77777777" w:rsidR="00F612F4" w:rsidRPr="00273F37" w:rsidRDefault="00F612F4" w:rsidP="00F91796">
      <w:pPr>
        <w:pStyle w:val="Nagwek3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Oznakowanie prowadzonych robót</w:t>
      </w:r>
    </w:p>
    <w:p w14:paraId="4BE298B9" w14:textId="77777777" w:rsidR="00F91796" w:rsidRPr="00273F37" w:rsidRDefault="00F612F4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Oznakowanie prowadzonych robót należy wykonać zgodnie z </w:t>
      </w:r>
      <w:r w:rsidR="00C7349B" w:rsidRPr="00273F37">
        <w:rPr>
          <w:rFonts w:ascii="Arial" w:hAnsi="Arial" w:cs="Arial"/>
        </w:rPr>
        <w:t>„Projektem tymczasowej organizacji ruchu”</w:t>
      </w:r>
    </w:p>
    <w:p w14:paraId="4F09BE62" w14:textId="77777777" w:rsidR="00616E19" w:rsidRPr="00273F37" w:rsidRDefault="00616E19" w:rsidP="00361CB0">
      <w:pPr>
        <w:ind w:firstLine="992"/>
        <w:rPr>
          <w:rFonts w:ascii="Arial" w:hAnsi="Arial" w:cs="Arial"/>
        </w:rPr>
      </w:pPr>
    </w:p>
    <w:p w14:paraId="43D992E3" w14:textId="77777777" w:rsidR="00F612F4" w:rsidRPr="00273F37" w:rsidRDefault="00F612F4" w:rsidP="00F91796">
      <w:pPr>
        <w:pStyle w:val="Nagwek3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 xml:space="preserve">Wykonanie koryta gruntowego (wykopu) pod obrzeża betonowe na podsypce </w:t>
      </w:r>
      <w:r w:rsidR="00603EBC" w:rsidRPr="00273F37">
        <w:rPr>
          <w:rFonts w:cs="Arial"/>
          <w:sz w:val="20"/>
        </w:rPr>
        <w:t>z kruszywa naturalnego 0/2.</w:t>
      </w:r>
    </w:p>
    <w:p w14:paraId="0CE4EDC7" w14:textId="77777777" w:rsidR="00F612F4" w:rsidRPr="00273F37" w:rsidRDefault="00F612F4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Powyższe roboty wykonane będą ręcznie.</w:t>
      </w:r>
      <w:r w:rsidR="00C7349B" w:rsidRPr="00273F37">
        <w:rPr>
          <w:rFonts w:ascii="Arial" w:hAnsi="Arial" w:cs="Arial"/>
        </w:rPr>
        <w:t xml:space="preserve"> </w:t>
      </w:r>
      <w:r w:rsidRPr="00273F37">
        <w:rPr>
          <w:rFonts w:ascii="Arial" w:hAnsi="Arial" w:cs="Arial"/>
        </w:rPr>
        <w:t>Dopuszczalne odchylenia głębokości</w:t>
      </w:r>
      <w:r w:rsidR="00C7349B" w:rsidRPr="00273F37">
        <w:rPr>
          <w:rFonts w:ascii="Arial" w:hAnsi="Arial" w:cs="Arial"/>
        </w:rPr>
        <w:t xml:space="preserve"> </w:t>
      </w:r>
      <w:r w:rsidRPr="00273F37">
        <w:rPr>
          <w:rFonts w:ascii="Arial" w:hAnsi="Arial" w:cs="Arial"/>
        </w:rPr>
        <w:t xml:space="preserve">koryta wynoszą </w:t>
      </w:r>
      <w:r w:rsidRPr="00273F37">
        <w:rPr>
          <w:rFonts w:ascii="Arial" w:hAnsi="Arial" w:cs="Arial"/>
        </w:rPr>
        <w:sym w:font="Symbol" w:char="F0B1"/>
      </w:r>
      <w:r w:rsidRPr="00273F37">
        <w:rPr>
          <w:rFonts w:ascii="Arial" w:hAnsi="Arial" w:cs="Arial"/>
        </w:rPr>
        <w:t xml:space="preserve"> 1 cm. </w:t>
      </w:r>
    </w:p>
    <w:p w14:paraId="4582A091" w14:textId="77777777" w:rsidR="00F23DD1" w:rsidRPr="00273F37" w:rsidRDefault="00F23DD1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Wymagany wskaźnik zagęszczenia koryta dla KR1-KR2 Is ≥ 1.00.</w:t>
      </w:r>
    </w:p>
    <w:p w14:paraId="3F56BA23" w14:textId="77777777" w:rsidR="00C80443" w:rsidRPr="00273F37" w:rsidRDefault="00C80443" w:rsidP="00F91796">
      <w:pPr>
        <w:pStyle w:val="Tekstpodstawowy2"/>
        <w:keepNext w:val="0"/>
        <w:rPr>
          <w:rFonts w:ascii="Arial" w:hAnsi="Arial" w:cs="Arial"/>
          <w:sz w:val="20"/>
        </w:rPr>
      </w:pPr>
    </w:p>
    <w:p w14:paraId="7D2F93EC" w14:textId="77777777" w:rsidR="008C6E40" w:rsidRPr="00273F37" w:rsidRDefault="008C6E40" w:rsidP="008C6E40">
      <w:pPr>
        <w:pStyle w:val="Nagwek3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Wykonanie podsypki kruszywowej i osadzenie obrzeża betonowego</w:t>
      </w:r>
    </w:p>
    <w:p w14:paraId="254AC251" w14:textId="77777777" w:rsidR="008C6E40" w:rsidRPr="00273F37" w:rsidRDefault="008C6E40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Podsypka</w:t>
      </w:r>
      <w:r w:rsidR="00603EBC" w:rsidRPr="00273F37">
        <w:rPr>
          <w:rFonts w:ascii="Arial" w:hAnsi="Arial" w:cs="Arial"/>
        </w:rPr>
        <w:t xml:space="preserve"> cementowo –</w:t>
      </w:r>
      <w:r w:rsidRPr="00273F37">
        <w:rPr>
          <w:rFonts w:ascii="Arial" w:hAnsi="Arial" w:cs="Arial"/>
        </w:rPr>
        <w:t xml:space="preserve"> kruszywowa</w:t>
      </w:r>
      <w:r w:rsidR="00603EBC" w:rsidRPr="00273F37">
        <w:rPr>
          <w:rFonts w:ascii="Arial" w:hAnsi="Arial" w:cs="Arial"/>
        </w:rPr>
        <w:t xml:space="preserve"> 1:4</w:t>
      </w:r>
      <w:r w:rsidRPr="00273F37">
        <w:rPr>
          <w:rFonts w:ascii="Arial" w:hAnsi="Arial" w:cs="Arial"/>
        </w:rPr>
        <w:t xml:space="preserve"> pod obrzeża wykonana będzie ręcznie. Wykonanie podsypki polega na rozścieleniu na ławie warstwy kruszywa grubości 3. Odchylenia obr</w:t>
      </w:r>
      <w:r w:rsidR="00FE4803" w:rsidRPr="00273F37">
        <w:rPr>
          <w:rFonts w:ascii="Arial" w:hAnsi="Arial" w:cs="Arial"/>
        </w:rPr>
        <w:t>zeża w planie mogą wynosić do ±5</w:t>
      </w:r>
      <w:r w:rsidRPr="00273F37">
        <w:rPr>
          <w:rFonts w:ascii="Arial" w:hAnsi="Arial" w:cs="Arial"/>
        </w:rPr>
        <w:t>cm. Odchylenia wysokościowe obrzeży mogą wynosić do ±1cm.</w:t>
      </w:r>
    </w:p>
    <w:p w14:paraId="400D6163" w14:textId="77777777" w:rsidR="008C6E40" w:rsidRPr="00273F37" w:rsidRDefault="008C6E40" w:rsidP="00C761A1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Spoiny nie powinny przekraczać szerokości 1 cm. </w:t>
      </w:r>
    </w:p>
    <w:p w14:paraId="5C5DE323" w14:textId="77777777" w:rsidR="008C6E40" w:rsidRPr="00273F37" w:rsidRDefault="008C6E40" w:rsidP="00C761A1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Wbudowane obrzeża należy obsypać gruntem od strony zewnętrznej i starannie go ubić.</w:t>
      </w:r>
    </w:p>
    <w:p w14:paraId="18DF9D32" w14:textId="77777777" w:rsidR="008C6E40" w:rsidRPr="00273F37" w:rsidRDefault="008C6E40" w:rsidP="00D94E00">
      <w:pPr>
        <w:pStyle w:val="Nagwek3"/>
        <w:spacing w:after="0"/>
        <w:rPr>
          <w:rFonts w:cs="Arial"/>
          <w:sz w:val="20"/>
        </w:rPr>
      </w:pPr>
      <w:r w:rsidRPr="00273F37">
        <w:rPr>
          <w:rFonts w:cs="Arial"/>
          <w:sz w:val="20"/>
        </w:rPr>
        <w:t>Wyp</w:t>
      </w:r>
      <w:r w:rsidR="00FE4803" w:rsidRPr="00273F37">
        <w:rPr>
          <w:rFonts w:cs="Arial"/>
          <w:sz w:val="20"/>
        </w:rPr>
        <w:t>ełnienie spoin między obrzeżami</w:t>
      </w:r>
    </w:p>
    <w:p w14:paraId="559E34B8" w14:textId="77777777" w:rsidR="006F159A" w:rsidRPr="00273F37" w:rsidRDefault="006F159A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Spoiny należy wypełnić </w:t>
      </w:r>
      <w:r w:rsidR="00603EBC" w:rsidRPr="00273F37">
        <w:rPr>
          <w:rFonts w:ascii="Arial" w:hAnsi="Arial" w:cs="Arial"/>
        </w:rPr>
        <w:t>kruszywem naturalnym 0/2.</w:t>
      </w:r>
    </w:p>
    <w:p w14:paraId="31596178" w14:textId="77777777" w:rsidR="003C4659" w:rsidRPr="00273F37" w:rsidRDefault="003C4659" w:rsidP="003C4659">
      <w:pPr>
        <w:ind w:firstLine="992"/>
        <w:jc w:val="both"/>
        <w:rPr>
          <w:rFonts w:ascii="Arial" w:hAnsi="Arial" w:cs="Arial"/>
        </w:rPr>
      </w:pPr>
    </w:p>
    <w:p w14:paraId="4CFCFE47" w14:textId="77777777" w:rsidR="00F612F4" w:rsidRPr="00273F37" w:rsidRDefault="00E423FB" w:rsidP="00F91796">
      <w:pPr>
        <w:pStyle w:val="Nagwek1"/>
        <w:spacing w:before="0" w:after="0"/>
        <w:rPr>
          <w:rFonts w:cs="Arial"/>
          <w:sz w:val="20"/>
        </w:rPr>
      </w:pPr>
      <w:r w:rsidRPr="00273F37">
        <w:rPr>
          <w:rFonts w:cs="Arial"/>
          <w:caps w:val="0"/>
          <w:sz w:val="20"/>
        </w:rPr>
        <w:t>KONTROLA JAKOŚCI ROBÓT</w:t>
      </w:r>
    </w:p>
    <w:p w14:paraId="20B3C0C9" w14:textId="77777777" w:rsidR="00F612F4" w:rsidRPr="00273F37" w:rsidRDefault="00F612F4" w:rsidP="00F91796">
      <w:pPr>
        <w:jc w:val="both"/>
        <w:rPr>
          <w:rFonts w:ascii="Arial" w:hAnsi="Arial" w:cs="Arial"/>
        </w:rPr>
      </w:pPr>
    </w:p>
    <w:p w14:paraId="2AF7B470" w14:textId="77777777" w:rsidR="00241D10" w:rsidRPr="00273F37" w:rsidRDefault="00241D10" w:rsidP="00241D10">
      <w:pPr>
        <w:jc w:val="both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 xml:space="preserve">6.1. Ogólne zasady kontroli jakości robót </w:t>
      </w:r>
    </w:p>
    <w:p w14:paraId="7BD20938" w14:textId="77777777" w:rsidR="00F612F4" w:rsidRPr="00273F37" w:rsidRDefault="00F612F4" w:rsidP="00C761A1">
      <w:pPr>
        <w:spacing w:before="120"/>
        <w:rPr>
          <w:rFonts w:ascii="Arial" w:hAnsi="Arial" w:cs="Arial"/>
        </w:rPr>
      </w:pPr>
      <w:r w:rsidRPr="00273F37">
        <w:rPr>
          <w:rFonts w:ascii="Arial" w:hAnsi="Arial" w:cs="Arial"/>
        </w:rPr>
        <w:lastRenderedPageBreak/>
        <w:t xml:space="preserve">Ogólne zasady kontroli jakości robót podano w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Pr="00273F37">
        <w:rPr>
          <w:rFonts w:ascii="Arial" w:hAnsi="Arial" w:cs="Arial"/>
        </w:rPr>
        <w:t xml:space="preserve"> </w:t>
      </w:r>
      <w:r w:rsidR="00FE4803" w:rsidRPr="00273F37">
        <w:rPr>
          <w:rFonts w:ascii="Arial" w:hAnsi="Arial" w:cs="Arial"/>
        </w:rPr>
        <w:t xml:space="preserve">D-M.00.00.00 </w:t>
      </w:r>
      <w:r w:rsidRPr="00273F37">
        <w:rPr>
          <w:rFonts w:ascii="Arial" w:hAnsi="Arial" w:cs="Arial"/>
        </w:rPr>
        <w:t>„Wymagania ogólne”.</w:t>
      </w:r>
    </w:p>
    <w:p w14:paraId="43B8B60F" w14:textId="77777777" w:rsidR="00F91796" w:rsidRPr="00273F37" w:rsidRDefault="00F91796" w:rsidP="00F91796">
      <w:pPr>
        <w:jc w:val="both"/>
        <w:rPr>
          <w:rFonts w:ascii="Arial" w:hAnsi="Arial" w:cs="Arial"/>
        </w:rPr>
      </w:pPr>
    </w:p>
    <w:p w14:paraId="202D3C16" w14:textId="77777777" w:rsidR="00F612F4" w:rsidRPr="00273F37" w:rsidRDefault="00241D10" w:rsidP="00241D10">
      <w:pPr>
        <w:pStyle w:val="Nagwek2"/>
        <w:numPr>
          <w:ilvl w:val="0"/>
          <w:numId w:val="0"/>
        </w:numPr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6.2.</w:t>
      </w:r>
      <w:r w:rsidR="00E4576E" w:rsidRPr="00273F37">
        <w:rPr>
          <w:rFonts w:cs="Arial"/>
          <w:sz w:val="20"/>
        </w:rPr>
        <w:t xml:space="preserve"> Badania przed przystąpieniem do robót</w:t>
      </w:r>
    </w:p>
    <w:p w14:paraId="0266DB48" w14:textId="77777777" w:rsidR="0043334B" w:rsidRPr="00273F37" w:rsidRDefault="0043334B" w:rsidP="0043334B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Przed przystąpieniem do robót </w:t>
      </w:r>
      <w:r w:rsidR="00E4576E" w:rsidRPr="00273F37">
        <w:rPr>
          <w:rFonts w:ascii="Arial" w:hAnsi="Arial" w:cs="Arial"/>
        </w:rPr>
        <w:t>Wykonawca powinien</w:t>
      </w:r>
      <w:r w:rsidRPr="00273F37">
        <w:rPr>
          <w:rFonts w:ascii="Arial" w:hAnsi="Arial" w:cs="Arial"/>
        </w:rPr>
        <w:t>:</w:t>
      </w:r>
    </w:p>
    <w:p w14:paraId="3EF710FA" w14:textId="77777777" w:rsidR="0043334B" w:rsidRPr="00273F37" w:rsidRDefault="00E4576E" w:rsidP="00337F8C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 wykonać badania wyrobów</w:t>
      </w:r>
      <w:r w:rsidR="001D5848" w:rsidRPr="00273F37">
        <w:rPr>
          <w:rFonts w:ascii="Arial" w:hAnsi="Arial" w:cs="Arial"/>
        </w:rPr>
        <w:t xml:space="preserve"> oraz materiałów</w:t>
      </w:r>
      <w:r w:rsidR="0043334B" w:rsidRPr="00273F37">
        <w:rPr>
          <w:rFonts w:ascii="Arial" w:hAnsi="Arial" w:cs="Arial"/>
        </w:rPr>
        <w:t xml:space="preserve"> ( niezależnie od badań przedstawionych przez producenta ) </w:t>
      </w:r>
      <w:r w:rsidRPr="00273F37">
        <w:rPr>
          <w:rFonts w:ascii="Arial" w:hAnsi="Arial" w:cs="Arial"/>
        </w:rPr>
        <w:t xml:space="preserve"> i przedstawić wyniki </w:t>
      </w:r>
      <w:r w:rsidR="00337F8C" w:rsidRPr="00273F37">
        <w:rPr>
          <w:rFonts w:ascii="Arial" w:hAnsi="Arial" w:cs="Arial"/>
        </w:rPr>
        <w:t>Inżynierowi</w:t>
      </w:r>
      <w:r w:rsidRPr="00273F37">
        <w:rPr>
          <w:rFonts w:ascii="Arial" w:hAnsi="Arial" w:cs="Arial"/>
        </w:rPr>
        <w:t>.</w:t>
      </w:r>
      <w:r w:rsidR="00101C31" w:rsidRPr="00273F37">
        <w:rPr>
          <w:rFonts w:ascii="Arial" w:hAnsi="Arial" w:cs="Arial"/>
        </w:rPr>
        <w:t xml:space="preserve"> </w:t>
      </w:r>
    </w:p>
    <w:p w14:paraId="27532D07" w14:textId="77777777" w:rsidR="008C6E40" w:rsidRPr="00273F37" w:rsidRDefault="0043334B" w:rsidP="0043334B">
      <w:pPr>
        <w:numPr>
          <w:ilvl w:val="0"/>
          <w:numId w:val="3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273F37">
        <w:rPr>
          <w:rFonts w:ascii="Arial" w:hAnsi="Arial" w:cs="Arial"/>
        </w:rPr>
        <w:t>s</w:t>
      </w:r>
      <w:r w:rsidR="00101C31" w:rsidRPr="00273F37">
        <w:rPr>
          <w:rFonts w:ascii="Arial" w:hAnsi="Arial" w:cs="Arial"/>
        </w:rPr>
        <w:t xml:space="preserve">prawdzić należy kształt, wymiary i wygląd obrzeży. </w:t>
      </w:r>
      <w:r w:rsidR="008C6E40" w:rsidRPr="00273F37">
        <w:rPr>
          <w:rFonts w:ascii="Arial" w:hAnsi="Arial" w:cs="Arial"/>
        </w:rPr>
        <w:t xml:space="preserve">Sprawdzenie kształtu i wymiarów elementów należy przeprowadzić z dokładnością do 1 mm przy użyciu suwmiarki oraz przymiaru stalowego lub taśmy. Sprawdzenie kątów prostych w narożach elementów wykonuje się przez przyłożenie kątownika do badanego naroża i zmierzenia odchyłek z dokładnością do 1 mm. </w:t>
      </w:r>
    </w:p>
    <w:p w14:paraId="3CF326BB" w14:textId="77777777" w:rsidR="0043334B" w:rsidRPr="00273F37" w:rsidRDefault="0043334B" w:rsidP="0043334B">
      <w:pPr>
        <w:numPr>
          <w:ilvl w:val="0"/>
          <w:numId w:val="3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uzyskać wymagane dokumenty, dopuszczające wyroby budowlane i materiały do obrotu </w:t>
      </w:r>
      <w:r w:rsidRPr="00273F37">
        <w:rPr>
          <w:rFonts w:ascii="Arial" w:hAnsi="Arial" w:cs="Arial"/>
        </w:rPr>
        <w:br/>
        <w:t>i powszechnego stosowania (znaki Ce z wymaganymi towarzyszącymi informacjami, ew. badania wykonane przez dostawców itp.),</w:t>
      </w:r>
    </w:p>
    <w:p w14:paraId="5721AED2" w14:textId="77777777" w:rsidR="008C6E40" w:rsidRPr="00273F37" w:rsidRDefault="008C6E40" w:rsidP="00BC0318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Dla pozostałych wyrobów</w:t>
      </w:r>
      <w:r w:rsidR="001D5848" w:rsidRPr="00273F37">
        <w:rPr>
          <w:rFonts w:ascii="Arial" w:hAnsi="Arial" w:cs="Arial"/>
        </w:rPr>
        <w:t xml:space="preserve"> i materiałów</w:t>
      </w:r>
      <w:r w:rsidRPr="00273F37">
        <w:rPr>
          <w:rFonts w:ascii="Arial" w:hAnsi="Arial" w:cs="Arial"/>
        </w:rPr>
        <w:t xml:space="preserve"> badania powinny obejmować wszystkie właściwości wymagane, wymienione w pkt. 2.2.</w:t>
      </w:r>
    </w:p>
    <w:p w14:paraId="423C94CB" w14:textId="77777777" w:rsidR="00F91796" w:rsidRPr="00273F37" w:rsidRDefault="00F91796" w:rsidP="008C6E40">
      <w:pPr>
        <w:ind w:firstLine="992"/>
        <w:jc w:val="both"/>
        <w:rPr>
          <w:rFonts w:ascii="Arial" w:hAnsi="Arial" w:cs="Arial"/>
        </w:rPr>
      </w:pPr>
    </w:p>
    <w:p w14:paraId="2924F5CE" w14:textId="77777777" w:rsidR="00F612F4" w:rsidRPr="00273F37" w:rsidRDefault="00241D10" w:rsidP="00241D10">
      <w:pPr>
        <w:pStyle w:val="Nagwek2"/>
        <w:numPr>
          <w:ilvl w:val="0"/>
          <w:numId w:val="0"/>
        </w:numPr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6.3.</w:t>
      </w:r>
      <w:r w:rsidR="00E4576E" w:rsidRPr="00273F37">
        <w:rPr>
          <w:rFonts w:cs="Arial"/>
          <w:sz w:val="20"/>
        </w:rPr>
        <w:t xml:space="preserve"> </w:t>
      </w:r>
      <w:r w:rsidR="00F612F4" w:rsidRPr="00273F37">
        <w:rPr>
          <w:rFonts w:cs="Arial"/>
          <w:sz w:val="20"/>
        </w:rPr>
        <w:t>Kontrola w trakcie robót</w:t>
      </w:r>
    </w:p>
    <w:p w14:paraId="09F6B34F" w14:textId="77777777" w:rsidR="00F612F4" w:rsidRPr="00273F37" w:rsidRDefault="00101C31" w:rsidP="00C761A1">
      <w:pPr>
        <w:spacing w:before="120"/>
        <w:rPr>
          <w:rFonts w:ascii="Arial" w:hAnsi="Arial" w:cs="Arial"/>
        </w:rPr>
      </w:pPr>
      <w:r w:rsidRPr="00273F37">
        <w:rPr>
          <w:rFonts w:ascii="Arial" w:hAnsi="Arial" w:cs="Arial"/>
        </w:rPr>
        <w:t>W czasie robót należy sprawdzić wykonanie:</w:t>
      </w:r>
    </w:p>
    <w:p w14:paraId="58499E83" w14:textId="77777777" w:rsidR="00F91796" w:rsidRPr="00273F37" w:rsidRDefault="00F91796" w:rsidP="00F91796">
      <w:pPr>
        <w:rPr>
          <w:rFonts w:ascii="Arial" w:hAnsi="Arial" w:cs="Arial"/>
        </w:rPr>
      </w:pPr>
    </w:p>
    <w:p w14:paraId="1B52E601" w14:textId="77777777" w:rsidR="00EB769B" w:rsidRPr="00273F37" w:rsidRDefault="00EB769B" w:rsidP="00101C31">
      <w:pPr>
        <w:numPr>
          <w:ilvl w:val="0"/>
          <w:numId w:val="17"/>
        </w:numPr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koryta pod </w:t>
      </w:r>
      <w:r w:rsidR="00603EBC" w:rsidRPr="00273F37">
        <w:rPr>
          <w:rFonts w:ascii="Arial" w:hAnsi="Arial" w:cs="Arial"/>
        </w:rPr>
        <w:t>ławę</w:t>
      </w:r>
      <w:r w:rsidRPr="00273F37">
        <w:rPr>
          <w:rFonts w:ascii="Arial" w:hAnsi="Arial" w:cs="Arial"/>
        </w:rPr>
        <w:t xml:space="preserve"> zgodnie z wymaganiami</w:t>
      </w:r>
    </w:p>
    <w:p w14:paraId="564E62BE" w14:textId="77777777" w:rsidR="00EB769B" w:rsidRPr="00273F37" w:rsidRDefault="00603EBC" w:rsidP="00101C31">
      <w:pPr>
        <w:numPr>
          <w:ilvl w:val="0"/>
          <w:numId w:val="17"/>
        </w:numPr>
        <w:rPr>
          <w:rFonts w:ascii="Arial" w:hAnsi="Arial" w:cs="Arial"/>
        </w:rPr>
      </w:pPr>
      <w:r w:rsidRPr="00273F37">
        <w:rPr>
          <w:rFonts w:ascii="Arial" w:hAnsi="Arial" w:cs="Arial"/>
        </w:rPr>
        <w:t>ławę</w:t>
      </w:r>
      <w:r w:rsidR="00EB769B" w:rsidRPr="00273F37">
        <w:rPr>
          <w:rFonts w:ascii="Arial" w:hAnsi="Arial" w:cs="Arial"/>
        </w:rPr>
        <w:t xml:space="preserve"> z podsypki zgodnie z wymaganiami</w:t>
      </w:r>
    </w:p>
    <w:p w14:paraId="182EFD93" w14:textId="77777777" w:rsidR="00427CB7" w:rsidRPr="00273F37" w:rsidRDefault="00427CB7" w:rsidP="00427CB7">
      <w:pPr>
        <w:numPr>
          <w:ilvl w:val="0"/>
          <w:numId w:val="17"/>
        </w:numPr>
        <w:rPr>
          <w:rFonts w:ascii="Arial" w:hAnsi="Arial" w:cs="Arial"/>
        </w:rPr>
      </w:pPr>
      <w:r w:rsidRPr="00273F37">
        <w:rPr>
          <w:rFonts w:ascii="Arial" w:hAnsi="Arial" w:cs="Arial"/>
        </w:rPr>
        <w:t>ustawienia betonowego obrzeża chodnikowego – zgodnie z wymaganiami pkt 5, odnośnie usytuowania w planie i wysokościowo co 100m</w:t>
      </w:r>
    </w:p>
    <w:p w14:paraId="5DC2AF1E" w14:textId="77777777" w:rsidR="003C4659" w:rsidRPr="00273F37" w:rsidRDefault="003C4659" w:rsidP="003C4659">
      <w:pPr>
        <w:ind w:firstLine="36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d) </w:t>
      </w:r>
      <w:r w:rsidR="0080385C" w:rsidRPr="00273F37">
        <w:rPr>
          <w:rFonts w:ascii="Arial" w:hAnsi="Arial" w:cs="Arial"/>
        </w:rPr>
        <w:t xml:space="preserve">  </w:t>
      </w:r>
      <w:r w:rsidRPr="00273F37">
        <w:rPr>
          <w:rFonts w:ascii="Arial" w:hAnsi="Arial" w:cs="Arial"/>
        </w:rPr>
        <w:t>wypełnienia spoin, sprawdzane co 10 metrów</w:t>
      </w:r>
    </w:p>
    <w:p w14:paraId="10C4ED04" w14:textId="77777777" w:rsidR="00361CB0" w:rsidRPr="00273F37" w:rsidRDefault="00361CB0" w:rsidP="00F91796">
      <w:pPr>
        <w:jc w:val="both"/>
        <w:rPr>
          <w:rFonts w:ascii="Arial" w:hAnsi="Arial" w:cs="Arial"/>
        </w:rPr>
      </w:pPr>
    </w:p>
    <w:p w14:paraId="6DC56122" w14:textId="77777777" w:rsidR="001425A7" w:rsidRPr="00273F37" w:rsidRDefault="001425A7" w:rsidP="00F91796">
      <w:pPr>
        <w:jc w:val="both"/>
        <w:rPr>
          <w:rFonts w:ascii="Arial" w:hAnsi="Arial" w:cs="Arial"/>
        </w:rPr>
      </w:pPr>
    </w:p>
    <w:p w14:paraId="482C3569" w14:textId="77777777" w:rsidR="00F612F4" w:rsidRPr="00273F37" w:rsidRDefault="00E423FB" w:rsidP="00803765">
      <w:pPr>
        <w:pStyle w:val="Nagwek1"/>
        <w:spacing w:before="0" w:after="0"/>
        <w:rPr>
          <w:rFonts w:cs="Arial"/>
          <w:caps w:val="0"/>
          <w:sz w:val="20"/>
        </w:rPr>
      </w:pPr>
      <w:r w:rsidRPr="00273F37">
        <w:rPr>
          <w:rFonts w:cs="Arial"/>
          <w:caps w:val="0"/>
          <w:sz w:val="20"/>
        </w:rPr>
        <w:t>OBMIAR ROBÓT</w:t>
      </w:r>
    </w:p>
    <w:p w14:paraId="6309D1E3" w14:textId="77777777" w:rsidR="00803765" w:rsidRPr="00273F37" w:rsidRDefault="00803765" w:rsidP="00803765">
      <w:pPr>
        <w:rPr>
          <w:rFonts w:ascii="Arial" w:hAnsi="Arial" w:cs="Arial"/>
        </w:rPr>
      </w:pPr>
    </w:p>
    <w:p w14:paraId="0AC5DC04" w14:textId="77777777" w:rsidR="00E26B53" w:rsidRPr="00273F37" w:rsidRDefault="00E26B53" w:rsidP="00E26B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Ogólne zasady obmiaru robót podano w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Pr="00273F37">
        <w:rPr>
          <w:rFonts w:ascii="Arial" w:hAnsi="Arial" w:cs="Arial"/>
        </w:rPr>
        <w:t xml:space="preserve"> D-M.00.00.00 "Wymagania ogólne".</w:t>
      </w:r>
    </w:p>
    <w:p w14:paraId="6396442B" w14:textId="77777777" w:rsidR="00F91796" w:rsidRPr="00273F37" w:rsidRDefault="00F91796" w:rsidP="00803765">
      <w:pPr>
        <w:jc w:val="both"/>
        <w:rPr>
          <w:rFonts w:ascii="Arial" w:hAnsi="Arial" w:cs="Arial"/>
        </w:rPr>
      </w:pPr>
    </w:p>
    <w:p w14:paraId="16C200BD" w14:textId="77777777" w:rsidR="001425A7" w:rsidRPr="00273F37" w:rsidRDefault="001425A7" w:rsidP="00803765">
      <w:pPr>
        <w:jc w:val="both"/>
        <w:rPr>
          <w:rFonts w:ascii="Arial" w:hAnsi="Arial" w:cs="Arial"/>
        </w:rPr>
      </w:pPr>
    </w:p>
    <w:p w14:paraId="2BA30158" w14:textId="77777777" w:rsidR="00F612F4" w:rsidRPr="00273F37" w:rsidRDefault="00E423FB" w:rsidP="00F91796">
      <w:pPr>
        <w:pStyle w:val="Nagwek1"/>
        <w:spacing w:before="0" w:after="0"/>
        <w:rPr>
          <w:rFonts w:cs="Arial"/>
          <w:caps w:val="0"/>
          <w:sz w:val="20"/>
        </w:rPr>
      </w:pPr>
      <w:r w:rsidRPr="00273F37">
        <w:rPr>
          <w:rFonts w:cs="Arial"/>
          <w:caps w:val="0"/>
          <w:sz w:val="20"/>
        </w:rPr>
        <w:t>ODBIÓR ROBÓT</w:t>
      </w:r>
    </w:p>
    <w:p w14:paraId="277746AA" w14:textId="77777777" w:rsidR="00F612F4" w:rsidRPr="00273F37" w:rsidRDefault="00F612F4" w:rsidP="00C761A1">
      <w:pPr>
        <w:spacing w:before="120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Ogólne zasady odbioru robót podano w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Pr="00273F37">
        <w:rPr>
          <w:rFonts w:ascii="Arial" w:hAnsi="Arial" w:cs="Arial"/>
        </w:rPr>
        <w:t xml:space="preserve"> </w:t>
      </w:r>
      <w:r w:rsidR="00FE4803" w:rsidRPr="00273F37">
        <w:rPr>
          <w:rFonts w:ascii="Arial" w:hAnsi="Arial" w:cs="Arial"/>
        </w:rPr>
        <w:t xml:space="preserve">D-M.00.00.00 </w:t>
      </w:r>
      <w:r w:rsidRPr="00273F37">
        <w:rPr>
          <w:rFonts w:ascii="Arial" w:hAnsi="Arial" w:cs="Arial"/>
        </w:rPr>
        <w:t>„Wymagania ogólne”.</w:t>
      </w:r>
    </w:p>
    <w:p w14:paraId="25DEBC5B" w14:textId="77777777" w:rsidR="008C6E40" w:rsidRPr="00273F37" w:rsidRDefault="008C6E40" w:rsidP="00C761A1">
      <w:pPr>
        <w:spacing w:before="120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Roboty uznaje się za wykonane zgodnie z dokumentacją projektową,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="00C761A1" w:rsidRPr="00273F37">
        <w:rPr>
          <w:rFonts w:ascii="Arial" w:hAnsi="Arial" w:cs="Arial"/>
        </w:rPr>
        <w:t xml:space="preserve"> </w:t>
      </w:r>
      <w:r w:rsidRPr="00273F37">
        <w:rPr>
          <w:rFonts w:ascii="Arial" w:hAnsi="Arial" w:cs="Arial"/>
        </w:rPr>
        <w:t xml:space="preserve">i wymaganiami </w:t>
      </w:r>
      <w:r w:rsidR="00C761A1" w:rsidRPr="00273F37">
        <w:rPr>
          <w:rFonts w:ascii="Arial" w:hAnsi="Arial" w:cs="Arial"/>
        </w:rPr>
        <w:t>Inżyniera</w:t>
      </w:r>
      <w:r w:rsidRPr="00273F37">
        <w:rPr>
          <w:rFonts w:ascii="Arial" w:hAnsi="Arial" w:cs="Arial"/>
        </w:rPr>
        <w:t>, jeżeli wszystkie pomiary i badania</w:t>
      </w:r>
      <w:r w:rsidR="00C761A1" w:rsidRPr="00273F37">
        <w:rPr>
          <w:rFonts w:ascii="Arial" w:hAnsi="Arial" w:cs="Arial"/>
        </w:rPr>
        <w:t xml:space="preserve"> </w:t>
      </w:r>
      <w:r w:rsidRPr="00273F37">
        <w:rPr>
          <w:rFonts w:ascii="Arial" w:hAnsi="Arial" w:cs="Arial"/>
        </w:rPr>
        <w:t>z zachowaniem tolerancji wg pkt 6 dały wyniki pozytywne.</w:t>
      </w:r>
    </w:p>
    <w:p w14:paraId="6CECA54E" w14:textId="77777777" w:rsidR="008C6E40" w:rsidRPr="00273F37" w:rsidRDefault="008C6E40" w:rsidP="006A1E31">
      <w:pPr>
        <w:spacing w:before="120"/>
        <w:ind w:firstLine="426"/>
        <w:rPr>
          <w:rFonts w:ascii="Arial" w:hAnsi="Arial" w:cs="Arial"/>
        </w:rPr>
      </w:pPr>
      <w:r w:rsidRPr="00273F37">
        <w:rPr>
          <w:rFonts w:ascii="Arial" w:hAnsi="Arial" w:cs="Arial"/>
        </w:rPr>
        <w:t>Odbiorowi robót zanikających i ulegających zakryciu podlegają:</w:t>
      </w:r>
    </w:p>
    <w:p w14:paraId="4D8E8EA8" w14:textId="77777777" w:rsidR="008C6E40" w:rsidRPr="00273F37" w:rsidRDefault="008C6E40" w:rsidP="008C6E40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wykonanie koryta,</w:t>
      </w:r>
    </w:p>
    <w:p w14:paraId="71039D78" w14:textId="77777777" w:rsidR="008C6E40" w:rsidRPr="00273F37" w:rsidRDefault="00D24F8B" w:rsidP="008C6E40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wykonanie podsypki</w:t>
      </w:r>
    </w:p>
    <w:p w14:paraId="32BCE7A6" w14:textId="77777777" w:rsidR="00D24F8B" w:rsidRPr="00273F37" w:rsidRDefault="00D24F8B" w:rsidP="008C6E40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wykonanie </w:t>
      </w:r>
      <w:r w:rsidR="009E42D9" w:rsidRPr="00273F37">
        <w:rPr>
          <w:rFonts w:ascii="Arial" w:hAnsi="Arial" w:cs="Arial"/>
        </w:rPr>
        <w:t>ł</w:t>
      </w:r>
      <w:r w:rsidRPr="00273F37">
        <w:rPr>
          <w:rFonts w:ascii="Arial" w:hAnsi="Arial" w:cs="Arial"/>
        </w:rPr>
        <w:t>awy betonowej.</w:t>
      </w:r>
    </w:p>
    <w:p w14:paraId="140FAA3E" w14:textId="77777777" w:rsidR="008C6E40" w:rsidRPr="00273F37" w:rsidRDefault="008C6E40" w:rsidP="006A1E31">
      <w:pPr>
        <w:spacing w:before="120"/>
        <w:ind w:firstLine="426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Odbiór tych robót powinien być zgodny z wymaganiami pkt. 8 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Pr="00273F37">
        <w:rPr>
          <w:rFonts w:ascii="Arial" w:hAnsi="Arial" w:cs="Arial"/>
        </w:rPr>
        <w:t xml:space="preserve"> D-M.00.00.00.</w:t>
      </w:r>
    </w:p>
    <w:p w14:paraId="3802C552" w14:textId="77777777" w:rsidR="00F91796" w:rsidRPr="00273F37" w:rsidRDefault="00F91796" w:rsidP="00F91796">
      <w:pPr>
        <w:jc w:val="both"/>
        <w:rPr>
          <w:rFonts w:ascii="Arial" w:hAnsi="Arial" w:cs="Arial"/>
        </w:rPr>
      </w:pPr>
    </w:p>
    <w:p w14:paraId="5D58A87D" w14:textId="77777777" w:rsidR="00F612F4" w:rsidRPr="00273F37" w:rsidRDefault="00E423FB" w:rsidP="00F91796">
      <w:pPr>
        <w:pStyle w:val="Nagwek1"/>
        <w:spacing w:before="0" w:after="0"/>
        <w:rPr>
          <w:rFonts w:cs="Arial"/>
          <w:caps w:val="0"/>
          <w:sz w:val="20"/>
        </w:rPr>
      </w:pPr>
      <w:r w:rsidRPr="00273F37">
        <w:rPr>
          <w:rFonts w:cs="Arial"/>
          <w:caps w:val="0"/>
          <w:sz w:val="20"/>
        </w:rPr>
        <w:t>PODSTAWA PŁATNOŚCI</w:t>
      </w:r>
    </w:p>
    <w:p w14:paraId="2D44AB1D" w14:textId="77777777" w:rsidR="00803765" w:rsidRPr="00273F37" w:rsidRDefault="00803765" w:rsidP="00803765">
      <w:pPr>
        <w:rPr>
          <w:rFonts w:ascii="Arial" w:hAnsi="Arial" w:cs="Arial"/>
        </w:rPr>
      </w:pPr>
    </w:p>
    <w:p w14:paraId="3E6539FF" w14:textId="77777777" w:rsidR="00E26B53" w:rsidRPr="00273F37" w:rsidRDefault="00E26B53" w:rsidP="00C761A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Ogólne zasady płatności podano w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Pr="00273F37">
        <w:rPr>
          <w:rFonts w:ascii="Arial" w:hAnsi="Arial" w:cs="Arial"/>
        </w:rPr>
        <w:t xml:space="preserve"> D-M.00.00.00 "Wymagania ogólne".</w:t>
      </w:r>
    </w:p>
    <w:p w14:paraId="4C6EC9E5" w14:textId="77777777" w:rsidR="00F612F4" w:rsidRPr="00273F37" w:rsidRDefault="00F612F4" w:rsidP="001425A7">
      <w:pPr>
        <w:rPr>
          <w:rFonts w:ascii="Arial" w:hAnsi="Arial" w:cs="Arial"/>
        </w:rPr>
      </w:pPr>
    </w:p>
    <w:p w14:paraId="5144435C" w14:textId="77777777" w:rsidR="00F91796" w:rsidRPr="00273F37" w:rsidRDefault="00F91796" w:rsidP="00F91796">
      <w:pPr>
        <w:ind w:left="397"/>
        <w:rPr>
          <w:rFonts w:ascii="Arial" w:hAnsi="Arial" w:cs="Arial"/>
        </w:rPr>
      </w:pPr>
    </w:p>
    <w:p w14:paraId="42D91336" w14:textId="77777777" w:rsidR="00F612F4" w:rsidRPr="00273F37" w:rsidRDefault="00E423FB" w:rsidP="00F91796">
      <w:pPr>
        <w:pStyle w:val="Nagwek1"/>
        <w:spacing w:before="0" w:after="0"/>
        <w:rPr>
          <w:rFonts w:cs="Arial"/>
          <w:sz w:val="20"/>
        </w:rPr>
      </w:pPr>
      <w:r w:rsidRPr="00273F37">
        <w:rPr>
          <w:rFonts w:cs="Arial"/>
          <w:caps w:val="0"/>
          <w:sz w:val="20"/>
        </w:rPr>
        <w:t>PRZEPISY ZWIĄZANE</w:t>
      </w:r>
    </w:p>
    <w:p w14:paraId="1CC2E2F3" w14:textId="77777777" w:rsidR="00F612F4" w:rsidRPr="00273F37" w:rsidRDefault="00F612F4" w:rsidP="00F91796">
      <w:pPr>
        <w:rPr>
          <w:rFonts w:ascii="Arial" w:hAnsi="Arial" w:cs="Arial"/>
        </w:rPr>
      </w:pPr>
    </w:p>
    <w:p w14:paraId="7B894011" w14:textId="77777777" w:rsidR="00F612F4" w:rsidRPr="00273F37" w:rsidRDefault="00F612F4" w:rsidP="00C761A1">
      <w:pPr>
        <w:numPr>
          <w:ilvl w:val="0"/>
          <w:numId w:val="33"/>
        </w:numPr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Katalog Szczegółów Drogowych Ulic, Placów i Parków Miejskich </w:t>
      </w:r>
      <w:r w:rsidRPr="00273F37">
        <w:rPr>
          <w:rFonts w:ascii="Arial" w:hAnsi="Arial" w:cs="Arial"/>
        </w:rPr>
        <w:noBreakHyphen/>
        <w:t xml:space="preserve"> Centrum Techniki Budownictwa Komunalnego.</w:t>
      </w:r>
    </w:p>
    <w:p w14:paraId="5B6BCA6E" w14:textId="77777777" w:rsidR="00F612F4" w:rsidRPr="00273F37" w:rsidRDefault="00F612F4" w:rsidP="00C761A1">
      <w:pPr>
        <w:ind w:left="720" w:hanging="720"/>
        <w:jc w:val="both"/>
        <w:rPr>
          <w:rFonts w:ascii="Arial" w:hAnsi="Arial" w:cs="Arial"/>
        </w:rPr>
      </w:pPr>
    </w:p>
    <w:p w14:paraId="5141BA59" w14:textId="77777777" w:rsidR="0085150C" w:rsidRPr="00273F37" w:rsidRDefault="0085150C" w:rsidP="00C761A1">
      <w:pPr>
        <w:numPr>
          <w:ilvl w:val="0"/>
          <w:numId w:val="33"/>
        </w:numPr>
        <w:tabs>
          <w:tab w:val="left" w:pos="709"/>
        </w:tabs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PN</w:t>
      </w:r>
      <w:r w:rsidRPr="00273F37">
        <w:rPr>
          <w:rFonts w:ascii="Arial" w:hAnsi="Arial" w:cs="Arial"/>
        </w:rPr>
        <w:noBreakHyphen/>
      </w:r>
      <w:r w:rsidR="00B0590A" w:rsidRPr="00273F37">
        <w:rPr>
          <w:rFonts w:ascii="Arial" w:hAnsi="Arial" w:cs="Arial"/>
        </w:rPr>
        <w:t>EN 13242</w:t>
      </w:r>
      <w:r w:rsidR="006218D0" w:rsidRPr="00273F37">
        <w:rPr>
          <w:rFonts w:ascii="Arial" w:hAnsi="Arial" w:cs="Arial"/>
        </w:rPr>
        <w:tab/>
      </w:r>
      <w:r w:rsidRPr="00273F37">
        <w:rPr>
          <w:rFonts w:ascii="Arial" w:hAnsi="Arial" w:cs="Arial"/>
        </w:rPr>
        <w:t>Kruszyw</w:t>
      </w:r>
      <w:r w:rsidR="00941013" w:rsidRPr="00273F37">
        <w:rPr>
          <w:rFonts w:ascii="Arial" w:hAnsi="Arial" w:cs="Arial"/>
        </w:rPr>
        <w:t>o</w:t>
      </w:r>
      <w:r w:rsidR="00FE4803" w:rsidRPr="00273F37">
        <w:rPr>
          <w:rFonts w:ascii="Arial" w:hAnsi="Arial" w:cs="Arial"/>
        </w:rPr>
        <w:t xml:space="preserve"> do</w:t>
      </w:r>
      <w:r w:rsidR="00941013" w:rsidRPr="00273F37">
        <w:rPr>
          <w:rFonts w:ascii="Arial" w:hAnsi="Arial" w:cs="Arial"/>
        </w:rPr>
        <w:t xml:space="preserve"> </w:t>
      </w:r>
      <w:r w:rsidR="00B0590A" w:rsidRPr="00273F37">
        <w:rPr>
          <w:rFonts w:ascii="Arial" w:hAnsi="Arial" w:cs="Arial"/>
        </w:rPr>
        <w:t>niezwiązanych i związanych hydraulicznie materiałów stosowanych w obiektach budowlanych i budownictwie drogowym</w:t>
      </w:r>
      <w:r w:rsidR="00941013" w:rsidRPr="00273F37">
        <w:rPr>
          <w:rFonts w:ascii="Arial" w:hAnsi="Arial" w:cs="Arial"/>
        </w:rPr>
        <w:t>.</w:t>
      </w:r>
    </w:p>
    <w:p w14:paraId="6196C0BF" w14:textId="77777777" w:rsidR="00F612F4" w:rsidRPr="00273F37" w:rsidRDefault="00F612F4" w:rsidP="00C761A1">
      <w:pPr>
        <w:numPr>
          <w:ilvl w:val="0"/>
          <w:numId w:val="33"/>
        </w:numPr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PN-</w:t>
      </w:r>
      <w:r w:rsidR="00053DA0" w:rsidRPr="00273F37">
        <w:rPr>
          <w:rFonts w:ascii="Arial" w:hAnsi="Arial" w:cs="Arial"/>
        </w:rPr>
        <w:t xml:space="preserve">EN </w:t>
      </w:r>
      <w:r w:rsidRPr="00273F37">
        <w:rPr>
          <w:rFonts w:ascii="Arial" w:hAnsi="Arial" w:cs="Arial"/>
        </w:rPr>
        <w:t>197</w:t>
      </w:r>
      <w:r w:rsidR="00053DA0" w:rsidRPr="00273F37">
        <w:rPr>
          <w:rFonts w:ascii="Arial" w:hAnsi="Arial" w:cs="Arial"/>
        </w:rPr>
        <w:t>-</w:t>
      </w:r>
      <w:r w:rsidRPr="00273F37">
        <w:rPr>
          <w:rFonts w:ascii="Arial" w:hAnsi="Arial" w:cs="Arial"/>
        </w:rPr>
        <w:t>1</w:t>
      </w:r>
      <w:r w:rsidRPr="00273F37">
        <w:rPr>
          <w:rFonts w:ascii="Arial" w:hAnsi="Arial" w:cs="Arial"/>
        </w:rPr>
        <w:tab/>
      </w:r>
      <w:r w:rsidR="00053DA0" w:rsidRPr="00273F37">
        <w:rPr>
          <w:rFonts w:ascii="Arial" w:hAnsi="Arial" w:cs="Arial"/>
        </w:rPr>
        <w:t>Cement. Skład, wymagania i kryteria zgodności dotyczące cementów powszechnego użytku</w:t>
      </w:r>
      <w:r w:rsidR="00B0590A" w:rsidRPr="00273F37">
        <w:rPr>
          <w:rFonts w:ascii="Arial" w:hAnsi="Arial" w:cs="Arial"/>
        </w:rPr>
        <w:t>.</w:t>
      </w:r>
    </w:p>
    <w:p w14:paraId="6F6D461C" w14:textId="77777777" w:rsidR="00B0590A" w:rsidRPr="00273F37" w:rsidRDefault="00B0590A" w:rsidP="00C761A1">
      <w:pPr>
        <w:numPr>
          <w:ilvl w:val="0"/>
          <w:numId w:val="33"/>
        </w:numPr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PN-EN 1340</w:t>
      </w:r>
      <w:r w:rsidRPr="00273F37">
        <w:rPr>
          <w:rFonts w:ascii="Arial" w:hAnsi="Arial" w:cs="Arial"/>
        </w:rPr>
        <w:tab/>
      </w:r>
      <w:r w:rsidR="00C761A1" w:rsidRPr="00273F37">
        <w:rPr>
          <w:rFonts w:ascii="Arial" w:hAnsi="Arial" w:cs="Arial"/>
        </w:rPr>
        <w:t xml:space="preserve">              </w:t>
      </w:r>
      <w:r w:rsidRPr="00273F37">
        <w:rPr>
          <w:rFonts w:ascii="Arial" w:hAnsi="Arial" w:cs="Arial"/>
        </w:rPr>
        <w:t>Krawężniki betonowe. Wymagania i metody badań.</w:t>
      </w:r>
    </w:p>
    <w:p w14:paraId="4E27A17F" w14:textId="77777777" w:rsidR="00B0590A" w:rsidRPr="00273F37" w:rsidRDefault="00B0590A" w:rsidP="00C761A1">
      <w:pPr>
        <w:numPr>
          <w:ilvl w:val="0"/>
          <w:numId w:val="33"/>
        </w:numPr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PN-EN 1008</w:t>
      </w:r>
      <w:r w:rsidRPr="00273F37">
        <w:rPr>
          <w:rFonts w:ascii="Arial" w:hAnsi="Arial" w:cs="Arial"/>
        </w:rPr>
        <w:tab/>
      </w:r>
      <w:r w:rsidR="00C761A1" w:rsidRPr="00273F37">
        <w:rPr>
          <w:rFonts w:ascii="Arial" w:hAnsi="Arial" w:cs="Arial"/>
        </w:rPr>
        <w:t xml:space="preserve">              </w:t>
      </w:r>
      <w:r w:rsidRPr="00273F37">
        <w:rPr>
          <w:rFonts w:ascii="Arial" w:hAnsi="Arial" w:cs="Arial"/>
        </w:rPr>
        <w:t>Woda zarobowa do betonu.</w:t>
      </w:r>
    </w:p>
    <w:p w14:paraId="616B72C1" w14:textId="77777777" w:rsidR="00B0590A" w:rsidRPr="00273F37" w:rsidRDefault="00B0590A" w:rsidP="00C761A1">
      <w:pPr>
        <w:numPr>
          <w:ilvl w:val="0"/>
          <w:numId w:val="33"/>
        </w:numPr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lastRenderedPageBreak/>
        <w:t>PN-B-06050</w:t>
      </w:r>
      <w:r w:rsidRPr="00273F37">
        <w:rPr>
          <w:rFonts w:ascii="Arial" w:hAnsi="Arial" w:cs="Arial"/>
        </w:rPr>
        <w:tab/>
      </w:r>
      <w:r w:rsidR="00C761A1" w:rsidRPr="00273F37">
        <w:rPr>
          <w:rFonts w:ascii="Arial" w:hAnsi="Arial" w:cs="Arial"/>
        </w:rPr>
        <w:t xml:space="preserve">              </w:t>
      </w:r>
      <w:r w:rsidRPr="00273F37">
        <w:rPr>
          <w:rFonts w:ascii="Arial" w:hAnsi="Arial" w:cs="Arial"/>
        </w:rPr>
        <w:t>Roboty ziemne budowlane.</w:t>
      </w:r>
    </w:p>
    <w:p w14:paraId="721E4C59" w14:textId="77777777" w:rsidR="00B0590A" w:rsidRPr="00273F37" w:rsidRDefault="00B0590A" w:rsidP="00C761A1">
      <w:pPr>
        <w:numPr>
          <w:ilvl w:val="0"/>
          <w:numId w:val="33"/>
        </w:numPr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PN-EN 206-1</w:t>
      </w:r>
      <w:r w:rsidRPr="00273F37">
        <w:rPr>
          <w:rFonts w:ascii="Arial" w:hAnsi="Arial" w:cs="Arial"/>
        </w:rPr>
        <w:tab/>
        <w:t>Beton.</w:t>
      </w:r>
    </w:p>
    <w:sectPr w:rsidR="00B0590A" w:rsidRPr="00273F37" w:rsidSect="00F24ADB">
      <w:headerReference w:type="default" r:id="rId13"/>
      <w:footerReference w:type="default" r:id="rId14"/>
      <w:pgSz w:w="11906" w:h="16838" w:code="9"/>
      <w:pgMar w:top="1418" w:right="1134" w:bottom="1418" w:left="1418" w:header="851" w:footer="510" w:gutter="0"/>
      <w:pgNumType w:start="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B0CCC" w14:textId="77777777" w:rsidR="00AD0A32" w:rsidRDefault="00AD0A32">
      <w:r>
        <w:separator/>
      </w:r>
    </w:p>
  </w:endnote>
  <w:endnote w:type="continuationSeparator" w:id="0">
    <w:p w14:paraId="0D1D8D37" w14:textId="77777777" w:rsidR="00AD0A32" w:rsidRDefault="00AD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+3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08780" w14:textId="77777777" w:rsidR="0043334B" w:rsidRDefault="0043334B" w:rsidP="00C61C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2B2552" w14:textId="77777777" w:rsidR="0043334B" w:rsidRDefault="004333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0C4F6" w14:textId="7F5C350A" w:rsidR="00372BD6" w:rsidRPr="00ED56FB" w:rsidRDefault="005F6CE3" w:rsidP="00DF31A3">
    <w:pPr>
      <w:pStyle w:val="Stopka"/>
      <w:spacing w:after="240"/>
      <w:jc w:val="center"/>
    </w:pPr>
    <w:r w:rsidRPr="00960C4D">
      <w:rPr>
        <w:rFonts w:ascii="Calibri" w:hAnsi="Calibri" w:cs="Calibri"/>
        <w:sz w:val="18"/>
        <w:szCs w:val="18"/>
      </w:rPr>
      <w:t xml:space="preserve"> </w:t>
    </w:r>
    <w:r w:rsidR="00DF31A3" w:rsidRPr="00F86B78">
      <w:rPr>
        <w:rFonts w:ascii="Arial" w:hAnsi="Arial" w:cs="Arial"/>
        <w:spacing w:val="-3"/>
      </w:rPr>
      <w:t>„Przebudowa drogi krajowej nr 59 od km 51+173do km 51+2</w:t>
    </w:r>
    <w:r w:rsidR="00DF31A3">
      <w:rPr>
        <w:rFonts w:ascii="Arial" w:hAnsi="Arial" w:cs="Arial"/>
        <w:spacing w:val="-3"/>
      </w:rPr>
      <w:t>20</w:t>
    </w:r>
    <w:r w:rsidR="00DF31A3" w:rsidRPr="00F86B78">
      <w:rPr>
        <w:rFonts w:ascii="Arial" w:hAnsi="Arial" w:cs="Arial"/>
        <w:spacing w:val="-3"/>
      </w:rPr>
      <w:t>”.</w:t>
    </w:r>
    <w:r w:rsidR="00372BD6" w:rsidRPr="00ED56FB">
      <w:fldChar w:fldCharType="begin"/>
    </w:r>
    <w:r w:rsidR="00372BD6" w:rsidRPr="00ED56FB">
      <w:instrText>PAGE   \* MERGEFORMAT</w:instrText>
    </w:r>
    <w:r w:rsidR="00372BD6" w:rsidRPr="00ED56FB">
      <w:fldChar w:fldCharType="separate"/>
    </w:r>
    <w:r w:rsidR="00960C4D">
      <w:rPr>
        <w:noProof/>
      </w:rPr>
      <w:t>1</w:t>
    </w:r>
    <w:r w:rsidR="00372BD6" w:rsidRPr="00ED56FB">
      <w:fldChar w:fldCharType="end"/>
    </w:r>
  </w:p>
  <w:p w14:paraId="0471024A" w14:textId="77777777" w:rsidR="00674840" w:rsidRDefault="006748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CB68" w14:textId="77777777" w:rsidR="0043334B" w:rsidRPr="003F4F3B" w:rsidRDefault="0043334B" w:rsidP="00FD050F">
    <w:pPr>
      <w:pBdr>
        <w:top w:val="single" w:sz="4" w:space="1" w:color="auto"/>
      </w:pBdr>
      <w:tabs>
        <w:tab w:val="left" w:pos="-720"/>
      </w:tabs>
      <w:suppressAutoHyphens/>
      <w:spacing w:before="240"/>
      <w:jc w:val="center"/>
      <w:rPr>
        <w:rFonts w:cs="Arial"/>
        <w:b/>
        <w:i/>
        <w:spacing w:val="-1"/>
      </w:rPr>
    </w:pPr>
    <w:r w:rsidRPr="003F4F3B">
      <w:rPr>
        <w:rFonts w:cs="Arial"/>
        <w:i/>
        <w:spacing w:val="-1"/>
      </w:rPr>
      <w:t xml:space="preserve">Budowa </w:t>
    </w:r>
    <w:r w:rsidRPr="003F4F3B">
      <w:rPr>
        <w:i/>
        <w:spacing w:val="-1"/>
      </w:rPr>
      <w:t>drogi</w:t>
    </w:r>
    <w:r w:rsidRPr="003F4F3B">
      <w:rPr>
        <w:rFonts w:cs="Arial"/>
        <w:i/>
        <w:spacing w:val="-1"/>
      </w:rPr>
      <w:t xml:space="preserve"> S7 Olsztynek (S51) - Płońsk (S10) </w:t>
    </w:r>
    <w:r w:rsidRPr="003F4F3B">
      <w:rPr>
        <w:rFonts w:cs="Arial"/>
        <w:b/>
        <w:i/>
        <w:spacing w:val="-1"/>
        <w:sz w:val="22"/>
        <w:szCs w:val="22"/>
      </w:rPr>
      <w:t>odc. Napierki - Mława</w:t>
    </w:r>
  </w:p>
  <w:p w14:paraId="2C74234F" w14:textId="77777777" w:rsidR="00C277C6" w:rsidRPr="00D9597A" w:rsidRDefault="00C277C6" w:rsidP="00C277C6">
    <w:pPr>
      <w:tabs>
        <w:tab w:val="left" w:pos="-720"/>
      </w:tabs>
      <w:suppressAutoHyphens/>
      <w:ind w:right="2"/>
      <w:jc w:val="center"/>
      <w:rPr>
        <w:rStyle w:val="Numerstrony"/>
        <w:rFonts w:cs="Arial"/>
        <w:sz w:val="22"/>
        <w:szCs w:val="22"/>
      </w:rPr>
    </w:pPr>
    <w:r w:rsidRPr="00D9597A">
      <w:rPr>
        <w:rStyle w:val="Numerstrony"/>
      </w:rPr>
      <w:t xml:space="preserve">Strona </w:t>
    </w:r>
    <w:r w:rsidRPr="00D9597A">
      <w:rPr>
        <w:rStyle w:val="Numerstrony"/>
        <w:sz w:val="22"/>
        <w:szCs w:val="22"/>
      </w:rPr>
      <w:fldChar w:fldCharType="begin"/>
    </w:r>
    <w:r w:rsidRPr="00D9597A">
      <w:rPr>
        <w:rStyle w:val="Numerstrony"/>
        <w:sz w:val="22"/>
        <w:szCs w:val="22"/>
      </w:rPr>
      <w:instrText xml:space="preserve">PAGE  </w:instrText>
    </w:r>
    <w:r w:rsidRPr="00D9597A">
      <w:rPr>
        <w:rStyle w:val="Numerstrony"/>
        <w:sz w:val="22"/>
        <w:szCs w:val="22"/>
      </w:rPr>
      <w:fldChar w:fldCharType="separate"/>
    </w:r>
    <w:r w:rsidR="00674840">
      <w:rPr>
        <w:rStyle w:val="Numerstrony"/>
        <w:noProof/>
        <w:sz w:val="22"/>
        <w:szCs w:val="22"/>
      </w:rPr>
      <w:t>2</w:t>
    </w:r>
    <w:r w:rsidRPr="00D9597A">
      <w:rPr>
        <w:rStyle w:val="Numerstrony"/>
        <w:sz w:val="22"/>
        <w:szCs w:val="22"/>
      </w:rPr>
      <w:fldChar w:fldCharType="end"/>
    </w:r>
  </w:p>
  <w:p w14:paraId="7E7B4EF5" w14:textId="77777777" w:rsidR="0043334B" w:rsidRPr="00160722" w:rsidRDefault="0043334B" w:rsidP="00C277C6">
    <w:pPr>
      <w:pStyle w:val="Stopka"/>
      <w:spacing w:before="240"/>
      <w:jc w:val="center"/>
      <w:rPr>
        <w:rStyle w:val="Numerstrony"/>
        <w:rFonts w:ascii="Calibri" w:hAnsi="Calibri" w:cs="Calibri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6AFED" w14:textId="753D75FB" w:rsidR="00193EEF" w:rsidRPr="00F86B78" w:rsidRDefault="00193EEF" w:rsidP="00193EEF">
    <w:pPr>
      <w:ind w:firstLine="992"/>
      <w:jc w:val="center"/>
    </w:pPr>
    <w:r w:rsidRPr="00F86B78">
      <w:rPr>
        <w:rFonts w:ascii="Arial" w:hAnsi="Arial" w:cs="Arial"/>
        <w:spacing w:val="-3"/>
      </w:rPr>
      <w:t>„Przebudowa drogi krajowej nr 59 od km 51+173do km 51+2</w:t>
    </w:r>
    <w:r w:rsidR="00DF31A3">
      <w:rPr>
        <w:rFonts w:ascii="Arial" w:hAnsi="Arial" w:cs="Arial"/>
        <w:spacing w:val="-3"/>
      </w:rPr>
      <w:t>20</w:t>
    </w:r>
    <w:r w:rsidRPr="00F86B78">
      <w:rPr>
        <w:rFonts w:ascii="Arial" w:hAnsi="Arial" w:cs="Arial"/>
        <w:spacing w:val="-3"/>
      </w:rPr>
      <w:t>”.</w:t>
    </w:r>
  </w:p>
  <w:p w14:paraId="12BA38C4" w14:textId="77777777" w:rsidR="001A3D76" w:rsidRPr="009247E3" w:rsidRDefault="00206B6A" w:rsidP="00372BD6">
    <w:pPr>
      <w:pStyle w:val="Stopka"/>
      <w:jc w:val="center"/>
    </w:pPr>
    <w:r w:rsidRPr="00206B6A">
      <w:rPr>
        <w:rFonts w:ascii="Calibri" w:hAnsi="Calibri" w:cs="Calibri"/>
        <w:sz w:val="18"/>
        <w:szCs w:val="18"/>
      </w:rPr>
      <w:t xml:space="preserve"> </w:t>
    </w:r>
    <w:r w:rsidR="00372BD6" w:rsidRPr="00ED56FB">
      <w:fldChar w:fldCharType="begin"/>
    </w:r>
    <w:r w:rsidR="00372BD6" w:rsidRPr="00ED56FB">
      <w:instrText>PAGE   \* MERGEFORMAT</w:instrText>
    </w:r>
    <w:r w:rsidR="00372BD6" w:rsidRPr="00ED56FB">
      <w:fldChar w:fldCharType="separate"/>
    </w:r>
    <w:r w:rsidR="00960C4D">
      <w:rPr>
        <w:noProof/>
      </w:rPr>
      <w:t>2</w:t>
    </w:r>
    <w:r w:rsidR="00372BD6" w:rsidRPr="00ED56F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DC8AD" w14:textId="77777777" w:rsidR="00AD0A32" w:rsidRDefault="00AD0A32">
      <w:r>
        <w:separator/>
      </w:r>
    </w:p>
  </w:footnote>
  <w:footnote w:type="continuationSeparator" w:id="0">
    <w:p w14:paraId="4FD1A40B" w14:textId="77777777" w:rsidR="00AD0A32" w:rsidRDefault="00AD0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36A31" w14:textId="77777777" w:rsidR="00674840" w:rsidRPr="00D529CF" w:rsidRDefault="00960C4D" w:rsidP="00674840">
    <w:pPr>
      <w:pStyle w:val="Nagwek"/>
      <w:pBdr>
        <w:bottom w:val="single" w:sz="4" w:space="1" w:color="auto"/>
      </w:pBdr>
      <w:tabs>
        <w:tab w:val="clear" w:pos="9072"/>
        <w:tab w:val="left" w:pos="8080"/>
      </w:tabs>
      <w:rPr>
        <w:rFonts w:ascii="Calibri" w:hAnsi="Calibri" w:cs="Calibri"/>
      </w:rPr>
    </w:pPr>
    <w:proofErr w:type="spellStart"/>
    <w:r w:rsidRPr="00960C4D">
      <w:rPr>
        <w:szCs w:val="24"/>
      </w:rPr>
      <w:t>STWiORB</w:t>
    </w:r>
    <w:proofErr w:type="spellEnd"/>
    <w:r w:rsidR="00674840" w:rsidRPr="00D529CF">
      <w:rPr>
        <w:rFonts w:ascii="Calibri" w:hAnsi="Calibri" w:cs="Calibri"/>
      </w:rPr>
      <w:t xml:space="preserve">         D.08.03.01                                                                                              </w:t>
    </w:r>
    <w:r w:rsidR="00674840">
      <w:rPr>
        <w:rFonts w:ascii="Calibri" w:hAnsi="Calibri" w:cs="Calibri"/>
      </w:rPr>
      <w:t xml:space="preserve">    </w:t>
    </w:r>
    <w:r w:rsidR="009E42D9">
      <w:rPr>
        <w:rFonts w:ascii="Calibri" w:hAnsi="Calibri" w:cs="Calibri"/>
      </w:rPr>
      <w:t xml:space="preserve">     </w:t>
    </w:r>
    <w:r w:rsidR="00674840">
      <w:rPr>
        <w:rFonts w:ascii="Calibri" w:hAnsi="Calibri" w:cs="Calibri"/>
      </w:rPr>
      <w:t xml:space="preserve">             </w:t>
    </w:r>
    <w:r w:rsidR="00674840" w:rsidRPr="00D529CF">
      <w:rPr>
        <w:rFonts w:ascii="Calibri" w:hAnsi="Calibri" w:cs="Calibri"/>
      </w:rPr>
      <w:t xml:space="preserve"> OBRZEŻA BETONOWE</w:t>
    </w:r>
  </w:p>
  <w:p w14:paraId="01DD9646" w14:textId="77777777" w:rsidR="00674840" w:rsidRDefault="006748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8A0AE" w14:textId="107E0853" w:rsidR="0043334B" w:rsidRPr="001356BA" w:rsidRDefault="00D5081B" w:rsidP="00E26B53">
    <w:pPr>
      <w:pStyle w:val="Nagwek"/>
      <w:pBdr>
        <w:bottom w:val="single" w:sz="4" w:space="1" w:color="auto"/>
      </w:pBdr>
      <w:tabs>
        <w:tab w:val="clear" w:pos="9072"/>
        <w:tab w:val="left" w:pos="8080"/>
      </w:tabs>
      <w:rPr>
        <w:rFonts w:ascii="Calibri" w:hAnsi="Calibri" w:cs="Calibri"/>
      </w:rPr>
    </w:pPr>
    <w:r>
      <w:rPr>
        <w:rFonts w:ascii="Calibri" w:hAnsi="Calibri" w:cs="Calibri"/>
      </w:rPr>
      <w:t>STWIORB</w:t>
    </w:r>
    <w:r w:rsidR="0043334B" w:rsidRPr="001356BA">
      <w:rPr>
        <w:rFonts w:ascii="Calibri" w:hAnsi="Calibri" w:cs="Calibri"/>
      </w:rPr>
      <w:t xml:space="preserve">         D.08.03.01                                                                                               OBRZEŻA BETONOWE</w:t>
    </w:r>
  </w:p>
  <w:p w14:paraId="62E92420" w14:textId="77777777" w:rsidR="0043334B" w:rsidRDefault="004333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80E3C" w14:textId="0868571E" w:rsidR="0043334B" w:rsidRPr="00D529CF" w:rsidRDefault="00442E08">
    <w:pPr>
      <w:pStyle w:val="Nagwek"/>
      <w:pBdr>
        <w:bottom w:val="single" w:sz="4" w:space="1" w:color="auto"/>
      </w:pBdr>
      <w:tabs>
        <w:tab w:val="clear" w:pos="9072"/>
        <w:tab w:val="left" w:pos="8080"/>
      </w:tabs>
      <w:rPr>
        <w:rFonts w:ascii="Calibri" w:hAnsi="Calibri" w:cs="Calibri"/>
      </w:rPr>
    </w:pPr>
    <w:proofErr w:type="spellStart"/>
    <w:r>
      <w:rPr>
        <w:rFonts w:ascii="Calibri" w:hAnsi="Calibri" w:cs="Calibri"/>
      </w:rPr>
      <w:t>ST</w:t>
    </w:r>
    <w:r w:rsidR="0043334B" w:rsidRPr="00D529CF">
      <w:rPr>
        <w:rFonts w:ascii="Calibri" w:hAnsi="Calibri" w:cs="Calibri"/>
      </w:rPr>
      <w:t>WiORB</w:t>
    </w:r>
    <w:proofErr w:type="spellEnd"/>
    <w:r w:rsidR="0043334B" w:rsidRPr="00D529CF">
      <w:rPr>
        <w:rFonts w:ascii="Calibri" w:hAnsi="Calibri" w:cs="Calibri"/>
      </w:rPr>
      <w:t xml:space="preserve">         D.08.03.01                                                                                              </w:t>
    </w:r>
    <w:r w:rsidR="0043334B">
      <w:rPr>
        <w:rFonts w:ascii="Calibri" w:hAnsi="Calibri" w:cs="Calibri"/>
      </w:rPr>
      <w:t xml:space="preserve">                 </w:t>
    </w:r>
    <w:r w:rsidR="0043334B" w:rsidRPr="00D529CF">
      <w:rPr>
        <w:rFonts w:ascii="Calibri" w:hAnsi="Calibri" w:cs="Calibri"/>
      </w:rPr>
      <w:t xml:space="preserve"> OBRZEŻA BETONOWE</w:t>
    </w:r>
  </w:p>
  <w:p w14:paraId="4C770E87" w14:textId="77777777" w:rsidR="0043334B" w:rsidRPr="003F4F3B" w:rsidRDefault="00433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86658E0"/>
    <w:lvl w:ilvl="0">
      <w:start w:val="1"/>
      <w:numFmt w:val="decimal"/>
      <w:pStyle w:val="Nagwek1"/>
      <w:lvlText w:val="%1."/>
      <w:legacy w:legacy="1" w:legacySpace="144" w:legacyIndent="0"/>
      <w:lvlJc w:val="left"/>
    </w:lvl>
    <w:lvl w:ilvl="1">
      <w:start w:val="1"/>
      <w:numFmt w:val="decimal"/>
      <w:pStyle w:val="Nagwek2"/>
      <w:lvlText w:val="%1.%2"/>
      <w:legacy w:legacy="1" w:legacySpace="144" w:legacyIndent="0"/>
      <w:lvlJc w:val="left"/>
    </w:lvl>
    <w:lvl w:ilvl="2">
      <w:start w:val="1"/>
      <w:numFmt w:val="decimal"/>
      <w:pStyle w:val="Nagwek3"/>
      <w:lvlText w:val="%1.%2.%3"/>
      <w:legacy w:legacy="1" w:legacySpace="144" w:legacyIndent="0"/>
      <w:lvlJc w:val="left"/>
      <w:rPr>
        <w:b/>
      </w:rPr>
    </w:lvl>
    <w:lvl w:ilvl="3">
      <w:start w:val="1"/>
      <w:numFmt w:val="decimal"/>
      <w:pStyle w:val="Nagwek4"/>
      <w:lvlText w:val="%1.%2.%3.%4"/>
      <w:legacy w:legacy="1" w:legacySpace="144" w:legacyIndent="0"/>
      <w:lvlJc w:val="left"/>
    </w:lvl>
    <w:lvl w:ilvl="4">
      <w:start w:val="1"/>
      <w:numFmt w:val="decimal"/>
      <w:pStyle w:val="Nagwek5"/>
      <w:lvlText w:val="%1.%2.%3.%4.%5"/>
      <w:legacy w:legacy="1" w:legacySpace="144" w:legacyIndent="0"/>
      <w:lvlJc w:val="left"/>
    </w:lvl>
    <w:lvl w:ilvl="5">
      <w:start w:val="1"/>
      <w:numFmt w:val="decimal"/>
      <w:pStyle w:val="Nagwek6"/>
      <w:lvlText w:val="%1.%2.%3.%4.%5.%6"/>
      <w:legacy w:legacy="1" w:legacySpace="144" w:legacyIndent="0"/>
      <w:lvlJc w:val="left"/>
    </w:lvl>
    <w:lvl w:ilvl="6">
      <w:start w:val="1"/>
      <w:numFmt w:val="decimal"/>
      <w:pStyle w:val="Nagwek7"/>
      <w:lvlText w:val="%1.%2.%3.%4.%5.%6.%7"/>
      <w:legacy w:legacy="1" w:legacySpace="144" w:legacyIndent="0"/>
      <w:lvlJc w:val="left"/>
    </w:lvl>
    <w:lvl w:ilvl="7">
      <w:start w:val="1"/>
      <w:numFmt w:val="decimal"/>
      <w:pStyle w:val="Nagwek8"/>
      <w:lvlText w:val="%1.%2.%3.%4.%5.%6.%7.%8"/>
      <w:legacy w:legacy="1" w:legacySpace="144" w:legacyIndent="0"/>
      <w:lvlJc w:val="left"/>
    </w:lvl>
    <w:lvl w:ilvl="8">
      <w:start w:val="1"/>
      <w:numFmt w:val="decimal"/>
      <w:pStyle w:val="Nagwek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224E636E"/>
    <w:lvl w:ilvl="0">
      <w:numFmt w:val="bullet"/>
      <w:lvlText w:val="*"/>
      <w:lvlJc w:val="left"/>
    </w:lvl>
  </w:abstractNum>
  <w:abstractNum w:abstractNumId="2" w15:restartNumberingAfterBreak="0">
    <w:nsid w:val="00A5742B"/>
    <w:multiLevelType w:val="hybridMultilevel"/>
    <w:tmpl w:val="DEE6A9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36336"/>
    <w:multiLevelType w:val="multilevel"/>
    <w:tmpl w:val="DEE6A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E5210"/>
    <w:multiLevelType w:val="hybridMultilevel"/>
    <w:tmpl w:val="7AB87610"/>
    <w:lvl w:ilvl="0" w:tplc="0C2E976C">
      <w:numFmt w:val="bullet"/>
      <w:lvlText w:val=""/>
      <w:legacy w:legacy="1" w:legacySpace="120" w:legacyIndent="284"/>
      <w:lvlJc w:val="left"/>
      <w:pPr>
        <w:ind w:left="133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5" w15:restartNumberingAfterBreak="0">
    <w:nsid w:val="18954618"/>
    <w:multiLevelType w:val="singleLevel"/>
    <w:tmpl w:val="9DE60E0E"/>
    <w:lvl w:ilvl="0">
      <w:start w:val="1"/>
      <w:numFmt w:val="bullet"/>
      <w:lvlText w:val=""/>
      <w:lvlJc w:val="left"/>
      <w:pPr>
        <w:tabs>
          <w:tab w:val="num" w:pos="360"/>
        </w:tabs>
        <w:ind w:left="187" w:hanging="187"/>
      </w:pPr>
      <w:rPr>
        <w:rFonts w:ascii="Symbol" w:hAnsi="Symbol" w:hint="default"/>
      </w:rPr>
    </w:lvl>
  </w:abstractNum>
  <w:abstractNum w:abstractNumId="6" w15:restartNumberingAfterBreak="0">
    <w:nsid w:val="1BDE5CCA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7" w15:restartNumberingAfterBreak="0">
    <w:nsid w:val="20B6112E"/>
    <w:multiLevelType w:val="hybridMultilevel"/>
    <w:tmpl w:val="372027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131FE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9" w15:restartNumberingAfterBreak="0">
    <w:nsid w:val="262C1F5F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Century Gothic" w:hint="default"/>
      </w:rPr>
    </w:lvl>
  </w:abstractNum>
  <w:abstractNum w:abstractNumId="10" w15:restartNumberingAfterBreak="0">
    <w:nsid w:val="28B30B50"/>
    <w:multiLevelType w:val="hybridMultilevel"/>
    <w:tmpl w:val="4AF881EC"/>
    <w:lvl w:ilvl="0" w:tplc="603EBD6C">
      <w:start w:val="1"/>
      <w:numFmt w:val="bullet"/>
      <w:lvlText w:val="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11" w15:restartNumberingAfterBreak="0">
    <w:nsid w:val="29C4044C"/>
    <w:multiLevelType w:val="hybridMultilevel"/>
    <w:tmpl w:val="00867BAA"/>
    <w:lvl w:ilvl="0" w:tplc="0C2E976C">
      <w:numFmt w:val="bullet"/>
      <w:lvlText w:val=""/>
      <w:legacy w:legacy="1" w:legacySpace="120" w:legacyIndent="284"/>
      <w:lvlJc w:val="left"/>
      <w:pPr>
        <w:ind w:left="629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C654D93"/>
    <w:multiLevelType w:val="multilevel"/>
    <w:tmpl w:val="4016EA0E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C7E05"/>
    <w:multiLevelType w:val="hybridMultilevel"/>
    <w:tmpl w:val="955A0602"/>
    <w:lvl w:ilvl="0" w:tplc="FE1AC52A">
      <w:start w:val="1"/>
      <w:numFmt w:val="lowerLetter"/>
      <w:lvlText w:val="%1)"/>
      <w:lvlJc w:val="left"/>
      <w:pPr>
        <w:tabs>
          <w:tab w:val="num" w:pos="536"/>
        </w:tabs>
        <w:ind w:left="536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39"/>
        </w:tabs>
        <w:ind w:left="123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59"/>
        </w:tabs>
        <w:ind w:left="195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79"/>
        </w:tabs>
        <w:ind w:left="267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99"/>
        </w:tabs>
        <w:ind w:left="33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19"/>
        </w:tabs>
        <w:ind w:left="41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39"/>
        </w:tabs>
        <w:ind w:left="48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59"/>
        </w:tabs>
        <w:ind w:left="55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79"/>
        </w:tabs>
        <w:ind w:left="6279" w:hanging="180"/>
      </w:pPr>
    </w:lvl>
  </w:abstractNum>
  <w:abstractNum w:abstractNumId="14" w15:restartNumberingAfterBreak="0">
    <w:nsid w:val="387803BB"/>
    <w:multiLevelType w:val="hybridMultilevel"/>
    <w:tmpl w:val="85BE487A"/>
    <w:lvl w:ilvl="0" w:tplc="04150005">
      <w:start w:val="1"/>
      <w:numFmt w:val="bullet"/>
      <w:lvlText w:val=""/>
      <w:lvlJc w:val="left"/>
      <w:pPr>
        <w:tabs>
          <w:tab w:val="num" w:pos="1712"/>
        </w:tabs>
        <w:ind w:left="17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15" w15:restartNumberingAfterBreak="0">
    <w:nsid w:val="3AB16847"/>
    <w:multiLevelType w:val="multilevel"/>
    <w:tmpl w:val="0C100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384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3BC64FA1"/>
    <w:multiLevelType w:val="multilevel"/>
    <w:tmpl w:val="5CAA40FE"/>
    <w:lvl w:ilvl="0">
      <w:start w:val="7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CD62DC3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18" w15:restartNumberingAfterBreak="0">
    <w:nsid w:val="3EE94094"/>
    <w:multiLevelType w:val="hybridMultilevel"/>
    <w:tmpl w:val="5CE4179C"/>
    <w:lvl w:ilvl="0" w:tplc="0C2E976C">
      <w:numFmt w:val="bullet"/>
      <w:lvlText w:val=""/>
      <w:legacy w:legacy="1" w:legacySpace="120" w:legacyIndent="284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379D4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20" w15:restartNumberingAfterBreak="0">
    <w:nsid w:val="46975E68"/>
    <w:multiLevelType w:val="hybridMultilevel"/>
    <w:tmpl w:val="2CB80846"/>
    <w:lvl w:ilvl="0" w:tplc="FE1AC52A">
      <w:start w:val="1"/>
      <w:numFmt w:val="lowerLetter"/>
      <w:lvlText w:val="%1)"/>
      <w:lvlJc w:val="left"/>
      <w:pPr>
        <w:tabs>
          <w:tab w:val="num" w:pos="377"/>
        </w:tabs>
        <w:ind w:left="37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8B21691"/>
    <w:multiLevelType w:val="multilevel"/>
    <w:tmpl w:val="BBC046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2" w15:restartNumberingAfterBreak="0">
    <w:nsid w:val="4C940AB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F4E1E5C"/>
    <w:multiLevelType w:val="singleLevel"/>
    <w:tmpl w:val="DBF6150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519D4142"/>
    <w:multiLevelType w:val="multilevel"/>
    <w:tmpl w:val="979EF6D2"/>
    <w:lvl w:ilvl="0">
      <w:start w:val="7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5ED1111"/>
    <w:multiLevelType w:val="hybridMultilevel"/>
    <w:tmpl w:val="4016EA0E"/>
    <w:lvl w:ilvl="0" w:tplc="C590D38C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5E53FC"/>
    <w:multiLevelType w:val="hybridMultilevel"/>
    <w:tmpl w:val="41BE7FD6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DF2092"/>
    <w:multiLevelType w:val="hybridMultilevel"/>
    <w:tmpl w:val="4E14A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F16CD8"/>
    <w:multiLevelType w:val="hybridMultilevel"/>
    <w:tmpl w:val="D410F716"/>
    <w:lvl w:ilvl="0" w:tplc="7F766848">
      <w:start w:val="1"/>
      <w:numFmt w:val="bullet"/>
      <w:lvlText w:val="-"/>
      <w:lvlJc w:val="left"/>
      <w:pPr>
        <w:ind w:left="720" w:hanging="360"/>
      </w:pPr>
      <w:rPr>
        <w:rFonts w:ascii="SuperFrench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660083"/>
    <w:multiLevelType w:val="multilevel"/>
    <w:tmpl w:val="9D80B0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E764DF9"/>
    <w:multiLevelType w:val="multilevel"/>
    <w:tmpl w:val="0ECAB7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631442629">
    <w:abstractNumId w:val="0"/>
  </w:num>
  <w:num w:numId="2" w16cid:durableId="513686137">
    <w:abstractNumId w:val="5"/>
  </w:num>
  <w:num w:numId="3" w16cid:durableId="2135443841">
    <w:abstractNumId w:val="8"/>
  </w:num>
  <w:num w:numId="4" w16cid:durableId="344870900">
    <w:abstractNumId w:val="6"/>
  </w:num>
  <w:num w:numId="5" w16cid:durableId="2033844737">
    <w:abstractNumId w:val="9"/>
  </w:num>
  <w:num w:numId="6" w16cid:durableId="88814416">
    <w:abstractNumId w:val="17"/>
  </w:num>
  <w:num w:numId="7" w16cid:durableId="124279042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8" w16cid:durableId="2135950475">
    <w:abstractNumId w:val="30"/>
  </w:num>
  <w:num w:numId="9" w16cid:durableId="1943803925">
    <w:abstractNumId w:val="16"/>
  </w:num>
  <w:num w:numId="10" w16cid:durableId="238904883">
    <w:abstractNumId w:val="24"/>
  </w:num>
  <w:num w:numId="11" w16cid:durableId="1996756640">
    <w:abstractNumId w:val="23"/>
  </w:num>
  <w:num w:numId="12" w16cid:durableId="479003649">
    <w:abstractNumId w:val="4"/>
  </w:num>
  <w:num w:numId="13" w16cid:durableId="1202745143">
    <w:abstractNumId w:val="18"/>
  </w:num>
  <w:num w:numId="14" w16cid:durableId="1898275438">
    <w:abstractNumId w:val="11"/>
  </w:num>
  <w:num w:numId="15" w16cid:durableId="1765834379">
    <w:abstractNumId w:val="2"/>
  </w:num>
  <w:num w:numId="16" w16cid:durableId="1987657761">
    <w:abstractNumId w:val="3"/>
  </w:num>
  <w:num w:numId="17" w16cid:durableId="1887639584">
    <w:abstractNumId w:val="25"/>
  </w:num>
  <w:num w:numId="18" w16cid:durableId="928392045">
    <w:abstractNumId w:val="12"/>
  </w:num>
  <w:num w:numId="19" w16cid:durableId="1314336973">
    <w:abstractNumId w:val="7"/>
  </w:num>
  <w:num w:numId="20" w16cid:durableId="1418088103">
    <w:abstractNumId w:val="14"/>
  </w:num>
  <w:num w:numId="21" w16cid:durableId="420882735">
    <w:abstractNumId w:val="19"/>
  </w:num>
  <w:num w:numId="22" w16cid:durableId="752896435">
    <w:abstractNumId w:val="21"/>
  </w:num>
  <w:num w:numId="23" w16cid:durableId="437219626">
    <w:abstractNumId w:val="31"/>
  </w:num>
  <w:num w:numId="24" w16cid:durableId="756246446">
    <w:abstractNumId w:val="0"/>
    <w:lvlOverride w:ilvl="0">
      <w:startOverride w:val="2"/>
    </w:lvlOverride>
    <w:lvlOverride w:ilvl="1">
      <w:startOverride w:val="5"/>
    </w:lvlOverride>
  </w:num>
  <w:num w:numId="25" w16cid:durableId="1319504130">
    <w:abstractNumId w:val="0"/>
  </w:num>
  <w:num w:numId="26" w16cid:durableId="1430807635">
    <w:abstractNumId w:val="29"/>
  </w:num>
  <w:num w:numId="27" w16cid:durableId="278225992">
    <w:abstractNumId w:val="10"/>
  </w:num>
  <w:num w:numId="28" w16cid:durableId="1771705475">
    <w:abstractNumId w:val="22"/>
  </w:num>
  <w:num w:numId="29" w16cid:durableId="480074289">
    <w:abstractNumId w:val="20"/>
  </w:num>
  <w:num w:numId="30" w16cid:durableId="1481003339">
    <w:abstractNumId w:val="13"/>
  </w:num>
  <w:num w:numId="31" w16cid:durableId="25177558">
    <w:abstractNumId w:val="26"/>
  </w:num>
  <w:num w:numId="32" w16cid:durableId="6572277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87012156">
    <w:abstractNumId w:val="28"/>
  </w:num>
  <w:num w:numId="34" w16cid:durableId="319774293">
    <w:abstractNumId w:val="15"/>
  </w:num>
  <w:num w:numId="35" w16cid:durableId="89686136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FC1"/>
    <w:rsid w:val="000034F0"/>
    <w:rsid w:val="0001011F"/>
    <w:rsid w:val="0001544E"/>
    <w:rsid w:val="00015D73"/>
    <w:rsid w:val="000350F8"/>
    <w:rsid w:val="0003598C"/>
    <w:rsid w:val="00036C58"/>
    <w:rsid w:val="000459F5"/>
    <w:rsid w:val="00053DA0"/>
    <w:rsid w:val="00056FC7"/>
    <w:rsid w:val="000623C5"/>
    <w:rsid w:val="00063811"/>
    <w:rsid w:val="0007009E"/>
    <w:rsid w:val="00074314"/>
    <w:rsid w:val="00075831"/>
    <w:rsid w:val="00075C80"/>
    <w:rsid w:val="00077243"/>
    <w:rsid w:val="000A21CF"/>
    <w:rsid w:val="000A2A6E"/>
    <w:rsid w:val="000A3D9A"/>
    <w:rsid w:val="000A3FE0"/>
    <w:rsid w:val="000B3A3D"/>
    <w:rsid w:val="000B496F"/>
    <w:rsid w:val="000B49F2"/>
    <w:rsid w:val="000B526A"/>
    <w:rsid w:val="000B695C"/>
    <w:rsid w:val="000D5344"/>
    <w:rsid w:val="000E0A46"/>
    <w:rsid w:val="000E4A1E"/>
    <w:rsid w:val="000E5B2C"/>
    <w:rsid w:val="000F55C7"/>
    <w:rsid w:val="00101C31"/>
    <w:rsid w:val="00101E10"/>
    <w:rsid w:val="00102A8A"/>
    <w:rsid w:val="00130EF7"/>
    <w:rsid w:val="001356BA"/>
    <w:rsid w:val="0013580B"/>
    <w:rsid w:val="00137D3D"/>
    <w:rsid w:val="00141684"/>
    <w:rsid w:val="001425A7"/>
    <w:rsid w:val="0014794F"/>
    <w:rsid w:val="00155C71"/>
    <w:rsid w:val="00160D6F"/>
    <w:rsid w:val="00161166"/>
    <w:rsid w:val="00167E4C"/>
    <w:rsid w:val="00175328"/>
    <w:rsid w:val="0018200A"/>
    <w:rsid w:val="00183C8F"/>
    <w:rsid w:val="00193EEF"/>
    <w:rsid w:val="001A1566"/>
    <w:rsid w:val="001A3D76"/>
    <w:rsid w:val="001A76E8"/>
    <w:rsid w:val="001B39FF"/>
    <w:rsid w:val="001D140B"/>
    <w:rsid w:val="001D2B0A"/>
    <w:rsid w:val="001D3071"/>
    <w:rsid w:val="001D5848"/>
    <w:rsid w:val="001D7916"/>
    <w:rsid w:val="001E5190"/>
    <w:rsid w:val="001E6875"/>
    <w:rsid w:val="002033DB"/>
    <w:rsid w:val="00204DE3"/>
    <w:rsid w:val="00206B6A"/>
    <w:rsid w:val="00211859"/>
    <w:rsid w:val="0021430D"/>
    <w:rsid w:val="002172E8"/>
    <w:rsid w:val="002224C2"/>
    <w:rsid w:val="002253C1"/>
    <w:rsid w:val="00241D10"/>
    <w:rsid w:val="00243B9D"/>
    <w:rsid w:val="00247A98"/>
    <w:rsid w:val="00255773"/>
    <w:rsid w:val="00262D5E"/>
    <w:rsid w:val="00271D1F"/>
    <w:rsid w:val="00273A46"/>
    <w:rsid w:val="00273F37"/>
    <w:rsid w:val="002827D1"/>
    <w:rsid w:val="00286910"/>
    <w:rsid w:val="00290A94"/>
    <w:rsid w:val="00290CDA"/>
    <w:rsid w:val="002B32AE"/>
    <w:rsid w:val="002B618A"/>
    <w:rsid w:val="002C6C3B"/>
    <w:rsid w:val="002C7550"/>
    <w:rsid w:val="002C7B47"/>
    <w:rsid w:val="002D372B"/>
    <w:rsid w:val="002E0A66"/>
    <w:rsid w:val="002E6963"/>
    <w:rsid w:val="002F145A"/>
    <w:rsid w:val="002F7A53"/>
    <w:rsid w:val="00304427"/>
    <w:rsid w:val="00312CE4"/>
    <w:rsid w:val="003176D7"/>
    <w:rsid w:val="00323200"/>
    <w:rsid w:val="00330657"/>
    <w:rsid w:val="00331A30"/>
    <w:rsid w:val="00337F8C"/>
    <w:rsid w:val="003461FA"/>
    <w:rsid w:val="00346B55"/>
    <w:rsid w:val="00352FC1"/>
    <w:rsid w:val="0035596D"/>
    <w:rsid w:val="00361CB0"/>
    <w:rsid w:val="00372BD6"/>
    <w:rsid w:val="00381999"/>
    <w:rsid w:val="00385E7A"/>
    <w:rsid w:val="00390FAF"/>
    <w:rsid w:val="003A264D"/>
    <w:rsid w:val="003A6256"/>
    <w:rsid w:val="003B5A12"/>
    <w:rsid w:val="003C4659"/>
    <w:rsid w:val="003C5EE0"/>
    <w:rsid w:val="003C7D6D"/>
    <w:rsid w:val="003D7FFC"/>
    <w:rsid w:val="003E1087"/>
    <w:rsid w:val="003E6F64"/>
    <w:rsid w:val="003F1C5C"/>
    <w:rsid w:val="003F20CB"/>
    <w:rsid w:val="003F4F3B"/>
    <w:rsid w:val="00402286"/>
    <w:rsid w:val="004023B5"/>
    <w:rsid w:val="00402467"/>
    <w:rsid w:val="00402FBA"/>
    <w:rsid w:val="00404BF8"/>
    <w:rsid w:val="00404D06"/>
    <w:rsid w:val="00414E8C"/>
    <w:rsid w:val="00415EAC"/>
    <w:rsid w:val="00427CB7"/>
    <w:rsid w:val="0043334B"/>
    <w:rsid w:val="00442E08"/>
    <w:rsid w:val="00443723"/>
    <w:rsid w:val="00444D81"/>
    <w:rsid w:val="00463178"/>
    <w:rsid w:val="00463B54"/>
    <w:rsid w:val="004673ED"/>
    <w:rsid w:val="00472121"/>
    <w:rsid w:val="004806C5"/>
    <w:rsid w:val="00494184"/>
    <w:rsid w:val="004A0D09"/>
    <w:rsid w:val="004A290C"/>
    <w:rsid w:val="004A632F"/>
    <w:rsid w:val="004C6D35"/>
    <w:rsid w:val="004D189A"/>
    <w:rsid w:val="004E4F7C"/>
    <w:rsid w:val="004E7DD6"/>
    <w:rsid w:val="004F547A"/>
    <w:rsid w:val="004F5C4E"/>
    <w:rsid w:val="005043C0"/>
    <w:rsid w:val="00504E42"/>
    <w:rsid w:val="0050770E"/>
    <w:rsid w:val="005119D1"/>
    <w:rsid w:val="00515AB0"/>
    <w:rsid w:val="00516A26"/>
    <w:rsid w:val="005230BE"/>
    <w:rsid w:val="00531282"/>
    <w:rsid w:val="005517E3"/>
    <w:rsid w:val="00551F1C"/>
    <w:rsid w:val="00570E73"/>
    <w:rsid w:val="00573523"/>
    <w:rsid w:val="00574769"/>
    <w:rsid w:val="005830A8"/>
    <w:rsid w:val="005974B4"/>
    <w:rsid w:val="005A5B45"/>
    <w:rsid w:val="005A5DC2"/>
    <w:rsid w:val="005B00F4"/>
    <w:rsid w:val="005B0D4C"/>
    <w:rsid w:val="005B5811"/>
    <w:rsid w:val="005C7126"/>
    <w:rsid w:val="005D2C69"/>
    <w:rsid w:val="005D385F"/>
    <w:rsid w:val="005E54AF"/>
    <w:rsid w:val="005F6CE3"/>
    <w:rsid w:val="005F7639"/>
    <w:rsid w:val="00603EBC"/>
    <w:rsid w:val="00605560"/>
    <w:rsid w:val="00610401"/>
    <w:rsid w:val="00613BDB"/>
    <w:rsid w:val="0061450C"/>
    <w:rsid w:val="0061492B"/>
    <w:rsid w:val="00616E19"/>
    <w:rsid w:val="0061724E"/>
    <w:rsid w:val="006218D0"/>
    <w:rsid w:val="00623668"/>
    <w:rsid w:val="00631129"/>
    <w:rsid w:val="0066025C"/>
    <w:rsid w:val="00674840"/>
    <w:rsid w:val="00676D8A"/>
    <w:rsid w:val="00686E1C"/>
    <w:rsid w:val="00694C34"/>
    <w:rsid w:val="00697D1B"/>
    <w:rsid w:val="006A1E31"/>
    <w:rsid w:val="006C2219"/>
    <w:rsid w:val="006C53E5"/>
    <w:rsid w:val="006C7EF5"/>
    <w:rsid w:val="006E0022"/>
    <w:rsid w:val="006E1D36"/>
    <w:rsid w:val="006F159A"/>
    <w:rsid w:val="00700F94"/>
    <w:rsid w:val="00701A99"/>
    <w:rsid w:val="00703C45"/>
    <w:rsid w:val="00705033"/>
    <w:rsid w:val="00710257"/>
    <w:rsid w:val="007130DE"/>
    <w:rsid w:val="00722B30"/>
    <w:rsid w:val="00723490"/>
    <w:rsid w:val="00735EA1"/>
    <w:rsid w:val="0075257E"/>
    <w:rsid w:val="007531AB"/>
    <w:rsid w:val="00754B8F"/>
    <w:rsid w:val="00771832"/>
    <w:rsid w:val="00772642"/>
    <w:rsid w:val="00776312"/>
    <w:rsid w:val="0077754F"/>
    <w:rsid w:val="00794061"/>
    <w:rsid w:val="007A55FF"/>
    <w:rsid w:val="007B14EB"/>
    <w:rsid w:val="007C363F"/>
    <w:rsid w:val="007C3960"/>
    <w:rsid w:val="007D19C6"/>
    <w:rsid w:val="007F4696"/>
    <w:rsid w:val="007F7EB2"/>
    <w:rsid w:val="00803765"/>
    <w:rsid w:val="0080385C"/>
    <w:rsid w:val="00811091"/>
    <w:rsid w:val="00816186"/>
    <w:rsid w:val="008353CB"/>
    <w:rsid w:val="008510F5"/>
    <w:rsid w:val="00851476"/>
    <w:rsid w:val="0085150C"/>
    <w:rsid w:val="008636A6"/>
    <w:rsid w:val="008803CA"/>
    <w:rsid w:val="00880B87"/>
    <w:rsid w:val="00897EB0"/>
    <w:rsid w:val="008A53BF"/>
    <w:rsid w:val="008C2067"/>
    <w:rsid w:val="008C6E40"/>
    <w:rsid w:val="008D2EBD"/>
    <w:rsid w:val="008D60E6"/>
    <w:rsid w:val="008E3BF7"/>
    <w:rsid w:val="008F54E0"/>
    <w:rsid w:val="0090572F"/>
    <w:rsid w:val="00905D06"/>
    <w:rsid w:val="00922C42"/>
    <w:rsid w:val="0093578A"/>
    <w:rsid w:val="00941013"/>
    <w:rsid w:val="00943D9E"/>
    <w:rsid w:val="009457D1"/>
    <w:rsid w:val="00947ABC"/>
    <w:rsid w:val="00950E0D"/>
    <w:rsid w:val="00960C4D"/>
    <w:rsid w:val="009740BB"/>
    <w:rsid w:val="009754A8"/>
    <w:rsid w:val="00984671"/>
    <w:rsid w:val="00985E8F"/>
    <w:rsid w:val="009904FA"/>
    <w:rsid w:val="00990BC8"/>
    <w:rsid w:val="00995A22"/>
    <w:rsid w:val="009A74A0"/>
    <w:rsid w:val="009B6BA3"/>
    <w:rsid w:val="009B6F48"/>
    <w:rsid w:val="009D3152"/>
    <w:rsid w:val="009D6C37"/>
    <w:rsid w:val="009E1FFA"/>
    <w:rsid w:val="009E42D9"/>
    <w:rsid w:val="00A06B2B"/>
    <w:rsid w:val="00A32D48"/>
    <w:rsid w:val="00A33507"/>
    <w:rsid w:val="00A44791"/>
    <w:rsid w:val="00A462E6"/>
    <w:rsid w:val="00A50DF7"/>
    <w:rsid w:val="00A57A90"/>
    <w:rsid w:val="00A650D1"/>
    <w:rsid w:val="00A6729A"/>
    <w:rsid w:val="00A67B40"/>
    <w:rsid w:val="00A87088"/>
    <w:rsid w:val="00A904FC"/>
    <w:rsid w:val="00AA1CA5"/>
    <w:rsid w:val="00AA52CA"/>
    <w:rsid w:val="00AB66A7"/>
    <w:rsid w:val="00AC634A"/>
    <w:rsid w:val="00AC729A"/>
    <w:rsid w:val="00AD0057"/>
    <w:rsid w:val="00AD0486"/>
    <w:rsid w:val="00AD0A32"/>
    <w:rsid w:val="00AD2998"/>
    <w:rsid w:val="00AD5BBC"/>
    <w:rsid w:val="00AE3F65"/>
    <w:rsid w:val="00AE67B5"/>
    <w:rsid w:val="00AF7908"/>
    <w:rsid w:val="00B0590A"/>
    <w:rsid w:val="00B06B6A"/>
    <w:rsid w:val="00B1036E"/>
    <w:rsid w:val="00B1411F"/>
    <w:rsid w:val="00B15F1E"/>
    <w:rsid w:val="00B505A6"/>
    <w:rsid w:val="00B63A60"/>
    <w:rsid w:val="00B64CCD"/>
    <w:rsid w:val="00B715B7"/>
    <w:rsid w:val="00B742B5"/>
    <w:rsid w:val="00B845AF"/>
    <w:rsid w:val="00BC0318"/>
    <w:rsid w:val="00BC77BF"/>
    <w:rsid w:val="00BC7821"/>
    <w:rsid w:val="00BD3DD5"/>
    <w:rsid w:val="00C01CB8"/>
    <w:rsid w:val="00C03DCE"/>
    <w:rsid w:val="00C155DC"/>
    <w:rsid w:val="00C277C6"/>
    <w:rsid w:val="00C27F4B"/>
    <w:rsid w:val="00C30CDD"/>
    <w:rsid w:val="00C335CD"/>
    <w:rsid w:val="00C45260"/>
    <w:rsid w:val="00C460CA"/>
    <w:rsid w:val="00C47A11"/>
    <w:rsid w:val="00C53702"/>
    <w:rsid w:val="00C55E6F"/>
    <w:rsid w:val="00C5714A"/>
    <w:rsid w:val="00C61C80"/>
    <w:rsid w:val="00C62819"/>
    <w:rsid w:val="00C703EB"/>
    <w:rsid w:val="00C7349B"/>
    <w:rsid w:val="00C761A1"/>
    <w:rsid w:val="00C80443"/>
    <w:rsid w:val="00C85DFA"/>
    <w:rsid w:val="00CA2F2E"/>
    <w:rsid w:val="00CA46F0"/>
    <w:rsid w:val="00CA7295"/>
    <w:rsid w:val="00CB0642"/>
    <w:rsid w:val="00CB6555"/>
    <w:rsid w:val="00CB66DE"/>
    <w:rsid w:val="00CC2EB8"/>
    <w:rsid w:val="00CC5C21"/>
    <w:rsid w:val="00CD0EDD"/>
    <w:rsid w:val="00CE3B98"/>
    <w:rsid w:val="00CE4D11"/>
    <w:rsid w:val="00D00C01"/>
    <w:rsid w:val="00D24F8B"/>
    <w:rsid w:val="00D26E7C"/>
    <w:rsid w:val="00D3488C"/>
    <w:rsid w:val="00D36B5D"/>
    <w:rsid w:val="00D46DDB"/>
    <w:rsid w:val="00D5081B"/>
    <w:rsid w:val="00D52852"/>
    <w:rsid w:val="00D529CF"/>
    <w:rsid w:val="00D52EA5"/>
    <w:rsid w:val="00D65C67"/>
    <w:rsid w:val="00D730DE"/>
    <w:rsid w:val="00D7372F"/>
    <w:rsid w:val="00D76BF3"/>
    <w:rsid w:val="00D90EE3"/>
    <w:rsid w:val="00D93773"/>
    <w:rsid w:val="00D94E00"/>
    <w:rsid w:val="00DB3C9A"/>
    <w:rsid w:val="00DC2051"/>
    <w:rsid w:val="00DC2B8E"/>
    <w:rsid w:val="00DC6710"/>
    <w:rsid w:val="00DC7405"/>
    <w:rsid w:val="00DD562D"/>
    <w:rsid w:val="00DD7D7A"/>
    <w:rsid w:val="00DE58CE"/>
    <w:rsid w:val="00DF31A3"/>
    <w:rsid w:val="00E03A3E"/>
    <w:rsid w:val="00E03D19"/>
    <w:rsid w:val="00E1098D"/>
    <w:rsid w:val="00E10F59"/>
    <w:rsid w:val="00E16490"/>
    <w:rsid w:val="00E2564E"/>
    <w:rsid w:val="00E26B53"/>
    <w:rsid w:val="00E31FDE"/>
    <w:rsid w:val="00E423FB"/>
    <w:rsid w:val="00E4576E"/>
    <w:rsid w:val="00E557EE"/>
    <w:rsid w:val="00E62401"/>
    <w:rsid w:val="00E6588A"/>
    <w:rsid w:val="00E737FE"/>
    <w:rsid w:val="00E8284C"/>
    <w:rsid w:val="00E85FAA"/>
    <w:rsid w:val="00E87ABD"/>
    <w:rsid w:val="00EA08BC"/>
    <w:rsid w:val="00EA22EB"/>
    <w:rsid w:val="00EB769B"/>
    <w:rsid w:val="00ED10CC"/>
    <w:rsid w:val="00EE5A01"/>
    <w:rsid w:val="00EF6AD0"/>
    <w:rsid w:val="00F028DC"/>
    <w:rsid w:val="00F049D8"/>
    <w:rsid w:val="00F077B0"/>
    <w:rsid w:val="00F1099F"/>
    <w:rsid w:val="00F118A3"/>
    <w:rsid w:val="00F20EC0"/>
    <w:rsid w:val="00F21A37"/>
    <w:rsid w:val="00F23DD1"/>
    <w:rsid w:val="00F24ADB"/>
    <w:rsid w:val="00F276A3"/>
    <w:rsid w:val="00F36177"/>
    <w:rsid w:val="00F37EDF"/>
    <w:rsid w:val="00F5142F"/>
    <w:rsid w:val="00F521AA"/>
    <w:rsid w:val="00F55485"/>
    <w:rsid w:val="00F612F4"/>
    <w:rsid w:val="00F64187"/>
    <w:rsid w:val="00F7082E"/>
    <w:rsid w:val="00F742F5"/>
    <w:rsid w:val="00F771D8"/>
    <w:rsid w:val="00F82E49"/>
    <w:rsid w:val="00F865F0"/>
    <w:rsid w:val="00F91796"/>
    <w:rsid w:val="00F96220"/>
    <w:rsid w:val="00F96F5B"/>
    <w:rsid w:val="00FA315D"/>
    <w:rsid w:val="00FA6B53"/>
    <w:rsid w:val="00FB0D00"/>
    <w:rsid w:val="00FB2D88"/>
    <w:rsid w:val="00FC0187"/>
    <w:rsid w:val="00FC1BF3"/>
    <w:rsid w:val="00FD050F"/>
    <w:rsid w:val="00FD4119"/>
    <w:rsid w:val="00FE4803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50D12E"/>
  <w15:chartTrackingRefBased/>
  <w15:docId w15:val="{86DA30FC-1109-447E-A48A-A41BA5DE1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60" w:after="60"/>
      <w:jc w:val="both"/>
      <w:outlineLvl w:val="0"/>
    </w:pPr>
    <w:rPr>
      <w:rFonts w:ascii="Arial" w:hAnsi="Arial"/>
      <w:b/>
      <w:caps/>
      <w:kern w:val="28"/>
      <w:sz w:val="2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240"/>
      <w:jc w:val="both"/>
      <w:outlineLvl w:val="2"/>
    </w:pPr>
    <w:rPr>
      <w:rFonts w:ascii="Arial" w:hAnsi="Arial"/>
      <w:sz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240"/>
      <w:jc w:val="both"/>
      <w:outlineLvl w:val="3"/>
    </w:pPr>
    <w:rPr>
      <w:rFonts w:ascii="Arial" w:hAnsi="Arial"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2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both"/>
      <w:outlineLvl w:val="5"/>
    </w:pPr>
    <w:rPr>
      <w:rFonts w:ascii="Arial" w:hAnsi="Arial"/>
      <w:sz w:val="22"/>
      <w:u w:val="single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both"/>
      <w:outlineLvl w:val="6"/>
    </w:pPr>
    <w:rPr>
      <w:rFonts w:ascii="Arial" w:hAnsi="Arial"/>
      <w:i/>
      <w:sz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both"/>
      <w:outlineLvl w:val="7"/>
    </w:pPr>
    <w:rPr>
      <w:rFonts w:ascii="Arial" w:hAnsi="Arial"/>
      <w:i/>
      <w:sz w:val="2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both"/>
      <w:outlineLvl w:val="8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pPr>
      <w:keepNext/>
      <w:jc w:val="both"/>
    </w:pPr>
    <w:rPr>
      <w:sz w:val="24"/>
    </w:rPr>
  </w:style>
  <w:style w:type="paragraph" w:styleId="Tekstpodstawowy3">
    <w:name w:val="Body Text 3"/>
    <w:basedOn w:val="Normalny"/>
    <w:pPr>
      <w:spacing w:line="360" w:lineRule="auto"/>
      <w:jc w:val="both"/>
    </w:pPr>
    <w:rPr>
      <w:rFonts w:ascii="Arial" w:hAnsi="Arial"/>
      <w:sz w:val="24"/>
      <w:u w:val="single"/>
    </w:rPr>
  </w:style>
  <w:style w:type="paragraph" w:styleId="Tytu">
    <w:name w:val="Title"/>
    <w:aliases w:val="TYTUŁ"/>
    <w:basedOn w:val="Normalny"/>
    <w:qFormat/>
    <w:pPr>
      <w:keepNext/>
      <w:spacing w:before="60" w:after="60"/>
      <w:jc w:val="both"/>
    </w:pPr>
    <w:rPr>
      <w:rFonts w:ascii="Arial" w:hAnsi="Arial"/>
      <w:b/>
      <w:kern w:val="28"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E737FE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DE58CE"/>
    <w:pPr>
      <w:spacing w:after="120"/>
    </w:pPr>
  </w:style>
  <w:style w:type="paragraph" w:styleId="Tekstpodstawowywcity2">
    <w:name w:val="Body Text Indent 2"/>
    <w:basedOn w:val="Normalny"/>
    <w:link w:val="Tekstpodstawowywcity2Znak"/>
    <w:rsid w:val="008C6E4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8C6E40"/>
  </w:style>
  <w:style w:type="paragraph" w:customStyle="1" w:styleId="Tekstpodstawowy31">
    <w:name w:val="Tekst podstawowy 31"/>
    <w:basedOn w:val="Normalny"/>
    <w:rsid w:val="00D24F8B"/>
    <w:pPr>
      <w:widowControl w:val="0"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suppressAutoHyphens/>
      <w:jc w:val="center"/>
    </w:pPr>
    <w:rPr>
      <w:rFonts w:ascii="Times New Roman CE Normalny" w:hAnsi="Times New Roman CE Normalny" w:cs="Tms Rmn"/>
      <w:color w:val="0000FF"/>
      <w:sz w:val="24"/>
      <w:lang w:eastAsia="ar-SA"/>
    </w:rPr>
  </w:style>
  <w:style w:type="paragraph" w:customStyle="1" w:styleId="AAAAA">
    <w:name w:val="AAAAA"/>
    <w:rsid w:val="00E26B5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opkaZnak">
    <w:name w:val="Stopka Znak"/>
    <w:basedOn w:val="Domylnaczcionkaakapitu"/>
    <w:link w:val="Stopka"/>
    <w:uiPriority w:val="99"/>
    <w:rsid w:val="00710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5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C7BF2-4792-433E-9FEF-81535897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1437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LAFRENTZ...</dc:creator>
  <cp:keywords/>
  <cp:lastModifiedBy>Renata Kozak</cp:lastModifiedBy>
  <cp:revision>14</cp:revision>
  <cp:lastPrinted>2025-08-26T06:22:00Z</cp:lastPrinted>
  <dcterms:created xsi:type="dcterms:W3CDTF">2025-02-04T11:55:00Z</dcterms:created>
  <dcterms:modified xsi:type="dcterms:W3CDTF">2025-08-26T06:23:00Z</dcterms:modified>
</cp:coreProperties>
</file>